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79" w:rsidRPr="00ED112F" w:rsidRDefault="00AA5879" w:rsidP="00AA58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12F">
        <w:rPr>
          <w:rFonts w:ascii="Times New Roman" w:hAnsi="Times New Roman"/>
          <w:b/>
          <w:sz w:val="24"/>
          <w:szCs w:val="24"/>
        </w:rPr>
        <w:t>Сводная ведомость результатов проведения специальной оценки условий труда</w:t>
      </w:r>
      <w:r>
        <w:rPr>
          <w:rFonts w:ascii="Times New Roman" w:hAnsi="Times New Roman"/>
          <w:b/>
          <w:sz w:val="24"/>
          <w:szCs w:val="24"/>
        </w:rPr>
        <w:t xml:space="preserve"> от 29.09.2015 г</w:t>
      </w:r>
    </w:p>
    <w:p w:rsidR="00AA5879" w:rsidRPr="00ED112F" w:rsidRDefault="00AA5879" w:rsidP="00AA587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5371" w:type="dxa"/>
        <w:tblInd w:w="25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1739"/>
        <w:gridCol w:w="1886"/>
        <w:gridCol w:w="807"/>
        <w:gridCol w:w="1421"/>
        <w:gridCol w:w="1496"/>
        <w:gridCol w:w="1506"/>
        <w:gridCol w:w="1506"/>
        <w:gridCol w:w="1506"/>
        <w:gridCol w:w="1070"/>
      </w:tblGrid>
      <w:tr w:rsidR="00AA5879" w:rsidRPr="00631FC2" w:rsidTr="00AA5879">
        <w:trPr>
          <w:cantSplit/>
          <w:trHeight w:val="518"/>
        </w:trPr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31FC2">
              <w:rPr>
                <w:rFonts w:ascii="Times New Roman" w:hAnsi="Times New Roman" w:cs="Times New Roman"/>
              </w:rPr>
              <w:t>Наименование позиции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Количество рабочих мест/ работников, занятых на этих рабочих местах</w:t>
            </w:r>
          </w:p>
        </w:tc>
        <w:tc>
          <w:tcPr>
            <w:tcW w:w="9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Default="00AA5879" w:rsidP="00AA5879">
            <w:pPr>
              <w:jc w:val="center"/>
            </w:pPr>
            <w:r w:rsidRPr="00631FC2">
              <w:t xml:space="preserve">Количество рабочих мест/занятых на них работников по классам (подклассам) условий труда </w:t>
            </w:r>
          </w:p>
          <w:p w:rsidR="00AA5879" w:rsidRPr="00631FC2" w:rsidRDefault="00AA5879" w:rsidP="00AA5879">
            <w:pPr>
              <w:jc w:val="center"/>
            </w:pPr>
            <w:r w:rsidRPr="00631FC2">
              <w:t>из числа рабочих мест, указанных в графе 3 (единиц)</w:t>
            </w:r>
          </w:p>
        </w:tc>
      </w:tr>
      <w:tr w:rsidR="00AA5879" w:rsidRPr="00631FC2" w:rsidTr="00AA5879">
        <w:trPr>
          <w:cantSplit/>
          <w:trHeight w:val="36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/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r w:rsidRPr="00631FC2">
              <w:t>всего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r w:rsidRPr="00631FC2">
              <w:t xml:space="preserve">в </w:t>
            </w:r>
            <w:proofErr w:type="spellStart"/>
            <w:r w:rsidRPr="00631FC2">
              <w:t>т.ч</w:t>
            </w:r>
            <w:proofErr w:type="spellEnd"/>
            <w:r w:rsidRPr="00631FC2">
              <w:t xml:space="preserve">., на которых проведена </w:t>
            </w:r>
            <w:r w:rsidRPr="00FF397C">
              <w:t xml:space="preserve"> </w:t>
            </w:r>
            <w:r w:rsidRPr="00631FC2">
              <w:t>специальная оценка условий труда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  <w:r w:rsidRPr="00631FC2">
              <w:t xml:space="preserve">класс </w:t>
            </w:r>
            <w:r w:rsidRPr="00631FC2">
              <w:rPr>
                <w:lang w:val="en-US"/>
              </w:rPr>
              <w:t>2</w:t>
            </w:r>
          </w:p>
        </w:tc>
        <w:tc>
          <w:tcPr>
            <w:tcW w:w="6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  <w:r w:rsidRPr="00631FC2">
              <w:t>класс 3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</w:p>
          <w:p w:rsidR="00AA5879" w:rsidRPr="00631FC2" w:rsidRDefault="00AA5879" w:rsidP="00AA5879">
            <w:pPr>
              <w:jc w:val="center"/>
              <w:rPr>
                <w:lang w:val="en-US"/>
              </w:rPr>
            </w:pPr>
            <w:r w:rsidRPr="00631FC2">
              <w:rPr>
                <w:lang w:val="en-US"/>
              </w:rPr>
              <w:t>4</w:t>
            </w:r>
          </w:p>
        </w:tc>
      </w:tr>
      <w:tr w:rsidR="00AA5879" w:rsidRPr="00631FC2" w:rsidTr="00AA5879">
        <w:trPr>
          <w:cantSplit/>
          <w:trHeight w:val="450"/>
        </w:trPr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/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/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/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</w:p>
        </w:tc>
      </w:tr>
      <w:tr w:rsidR="00AA5879" w:rsidRPr="00631FC2" w:rsidTr="00AA5879">
        <w:trPr>
          <w:cantSplit/>
          <w:trHeight w:val="12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3A621A" w:rsidRDefault="00AA5879" w:rsidP="00AA5879">
            <w:pPr>
              <w:jc w:val="center"/>
            </w:pPr>
            <w: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3A621A" w:rsidRDefault="00AA5879" w:rsidP="00AA5879">
            <w:pPr>
              <w:jc w:val="center"/>
            </w:pPr>
            <w: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3A621A" w:rsidRDefault="00AA5879" w:rsidP="00AA5879">
            <w:pPr>
              <w:jc w:val="center"/>
            </w:pPr>
            <w:r>
              <w:t>10</w:t>
            </w:r>
          </w:p>
        </w:tc>
      </w:tr>
      <w:tr w:rsidR="00AA5879" w:rsidRPr="00631FC2" w:rsidTr="00AA5879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139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</w:tr>
      <w:tr w:rsidR="00AA5879" w:rsidRPr="00631FC2" w:rsidTr="00AA5879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159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159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139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</w:tr>
      <w:tr w:rsidR="00AA5879" w:rsidRPr="00631FC2" w:rsidTr="00AA5879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152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152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12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132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</w:tr>
      <w:tr w:rsidR="00AA5879" w:rsidRPr="00631FC2" w:rsidTr="00AA5879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 xml:space="preserve">из них лиц в возрасте </w:t>
            </w:r>
          </w:p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до 18 лет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</w:tr>
      <w:tr w:rsidR="00AA5879" w:rsidRPr="00631FC2" w:rsidTr="00AA5879">
        <w:trPr>
          <w:cantSplit/>
          <w:trHeight w:val="298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31FC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A5879" w:rsidRPr="00631FC2" w:rsidRDefault="00AA5879" w:rsidP="00AA5879">
            <w:pPr>
              <w:jc w:val="center"/>
            </w:pPr>
            <w:r>
              <w:t>0</w:t>
            </w:r>
          </w:p>
        </w:tc>
      </w:tr>
    </w:tbl>
    <w:p w:rsidR="00AA5879" w:rsidRDefault="00AA5879" w:rsidP="00AA5879"/>
    <w:p w:rsidR="00F04D4A" w:rsidRDefault="00F04D4A" w:rsidP="00E52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52179" w:rsidRPr="004E14F9" w:rsidRDefault="00E52179" w:rsidP="00E521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14F9">
        <w:rPr>
          <w:rFonts w:ascii="Times New Roman" w:hAnsi="Times New Roman"/>
          <w:b/>
          <w:sz w:val="24"/>
          <w:szCs w:val="24"/>
        </w:rPr>
        <w:t>Перечень рекомендуемых мероприятий по улучшению условий труда</w:t>
      </w:r>
      <w:r w:rsidR="004E14F9" w:rsidRPr="004E14F9">
        <w:rPr>
          <w:rFonts w:ascii="Times New Roman" w:hAnsi="Times New Roman"/>
          <w:b/>
          <w:sz w:val="24"/>
          <w:szCs w:val="24"/>
        </w:rPr>
        <w:t xml:space="preserve"> от 29.09.2015 г</w:t>
      </w:r>
    </w:p>
    <w:p w:rsidR="00E52179" w:rsidRPr="004E14F9" w:rsidRDefault="00E52179" w:rsidP="00E52179">
      <w:pPr>
        <w:jc w:val="center"/>
        <w:rPr>
          <w:sz w:val="24"/>
          <w:szCs w:val="24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0"/>
        <w:gridCol w:w="9510"/>
        <w:gridCol w:w="3119"/>
      </w:tblGrid>
      <w:tr w:rsidR="004E14F9" w:rsidRPr="00B96968" w:rsidTr="00F04D4A">
        <w:trPr>
          <w:cantSplit/>
          <w:trHeight w:val="395"/>
        </w:trPr>
        <w:tc>
          <w:tcPr>
            <w:tcW w:w="2950" w:type="dxa"/>
            <w:vAlign w:val="center"/>
          </w:tcPr>
          <w:p w:rsidR="004E14F9" w:rsidRPr="00B96968" w:rsidRDefault="004E14F9" w:rsidP="00E52179">
            <w:pPr>
              <w:jc w:val="center"/>
            </w:pPr>
            <w:r w:rsidRPr="00B96968">
              <w:t xml:space="preserve">Наименование подразделения, </w:t>
            </w:r>
            <w:r w:rsidRPr="00B96968">
              <w:rPr>
                <w:lang w:val="en-US"/>
              </w:rPr>
              <w:t xml:space="preserve"> </w:t>
            </w:r>
            <w:r w:rsidRPr="00B96968">
              <w:t>рабочего места</w:t>
            </w:r>
          </w:p>
        </w:tc>
        <w:tc>
          <w:tcPr>
            <w:tcW w:w="9510" w:type="dxa"/>
            <w:vAlign w:val="center"/>
          </w:tcPr>
          <w:p w:rsidR="004E14F9" w:rsidRPr="00B96968" w:rsidRDefault="004E14F9" w:rsidP="00E52179">
            <w:pPr>
              <w:jc w:val="center"/>
            </w:pPr>
            <w:r w:rsidRPr="00B96968"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4E14F9" w:rsidRPr="00B96968" w:rsidRDefault="004E14F9" w:rsidP="00E5217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6968">
              <w:rPr>
                <w:rFonts w:ascii="Times New Roman" w:hAnsi="Times New Roman"/>
                <w:sz w:val="20"/>
                <w:szCs w:val="20"/>
              </w:rPr>
              <w:t>Цель мероприятия</w:t>
            </w:r>
          </w:p>
        </w:tc>
      </w:tr>
      <w:tr w:rsidR="004E14F9" w:rsidRPr="00E500FB" w:rsidTr="00F04D4A">
        <w:trPr>
          <w:cantSplit/>
          <w:trHeight w:val="195"/>
        </w:trPr>
        <w:tc>
          <w:tcPr>
            <w:tcW w:w="2950" w:type="dxa"/>
            <w:vAlign w:val="center"/>
          </w:tcPr>
          <w:p w:rsidR="004E14F9" w:rsidRPr="00E500FB" w:rsidRDefault="004E14F9" w:rsidP="00E52179">
            <w:pPr>
              <w:jc w:val="center"/>
            </w:pPr>
            <w:r w:rsidRPr="00E500FB">
              <w:t>1</w:t>
            </w:r>
          </w:p>
        </w:tc>
        <w:tc>
          <w:tcPr>
            <w:tcW w:w="9510" w:type="dxa"/>
            <w:vAlign w:val="center"/>
          </w:tcPr>
          <w:p w:rsidR="004E14F9" w:rsidRPr="00E500FB" w:rsidRDefault="004E14F9" w:rsidP="00E52179">
            <w:pPr>
              <w:jc w:val="center"/>
            </w:pPr>
            <w:r w:rsidRPr="00E500FB">
              <w:t>2</w:t>
            </w:r>
          </w:p>
        </w:tc>
        <w:tc>
          <w:tcPr>
            <w:tcW w:w="3119" w:type="dxa"/>
            <w:vAlign w:val="center"/>
          </w:tcPr>
          <w:p w:rsidR="004E14F9" w:rsidRPr="00E500FB" w:rsidRDefault="004E14F9" w:rsidP="00E52179">
            <w:pPr>
              <w:jc w:val="center"/>
            </w:pPr>
            <w:r w:rsidRPr="00E500FB">
              <w:t>3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15579" w:type="dxa"/>
            <w:gridSpan w:val="3"/>
          </w:tcPr>
          <w:p w:rsidR="004E14F9" w:rsidRPr="00954167" w:rsidRDefault="004E14F9" w:rsidP="00E52179">
            <w:pPr>
              <w:rPr>
                <w:b/>
              </w:rPr>
            </w:pPr>
            <w:r>
              <w:rPr>
                <w:b/>
              </w:rPr>
              <w:t>Административно-управленческий персонал\Административный отдел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Pr="00E500FB" w:rsidRDefault="004E14F9" w:rsidP="00E52179">
            <w:r>
              <w:t>2 Начальник отдела</w:t>
            </w:r>
          </w:p>
        </w:tc>
        <w:tc>
          <w:tcPr>
            <w:tcW w:w="9510" w:type="dxa"/>
          </w:tcPr>
          <w:p w:rsidR="004E14F9" w:rsidRPr="00E500FB" w:rsidRDefault="004E14F9" w:rsidP="00E52179">
            <w:r>
              <w:t>- для профилактики недостаточности естественного освещения предусмотреть возможность периодического пребывания в течении рабочего времени в помещении с естественным освещением.</w:t>
            </w:r>
          </w:p>
        </w:tc>
        <w:tc>
          <w:tcPr>
            <w:tcW w:w="3119" w:type="dxa"/>
          </w:tcPr>
          <w:p w:rsidR="004E14F9" w:rsidRPr="00E500FB" w:rsidRDefault="004E14F9" w:rsidP="00E52179">
            <w:pPr>
              <w:jc w:val="both"/>
            </w:pPr>
            <w:r>
              <w:t>Создание нормальных условий освещенности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13 Врач-эпидемиолог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14 Помощник врача-эпидемиолога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15 Врач-</w:t>
            </w:r>
            <w:proofErr w:type="spellStart"/>
            <w:r>
              <w:t>радиотерапевт</w:t>
            </w:r>
            <w:proofErr w:type="spellEnd"/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16 Заведующий отделением - врач-кардиолог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17А, 18А(17А), 19А(17А), 20А(17А) Врач-кардиолог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21 Старшая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22 Медицинская сестра процедурной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23А, 24А(23А), 25А(23А), 26А(23А), 27А(23А) Медицинская сестра палатная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28А, 29А(28А), 30А(28А), 31А(28А) Медицинская сестра палатная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32А, 33А(32А), 34А(32А), 35А(32А), 36А(32А) Санитарка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37А, 38А(37А) Санитарка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39А, 40А(39А) Санитарка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41 Сестра-хозяйка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42 Заведующий отделением - врач-кардиолог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43 Врач-детский 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44А, 45А(44А), 46А(44А), 47А(44А) Врач-кардиолог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48 Старшая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49 Медицинская сестра процедурной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50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51А, 52А(51А), 53А(51А), 54А(51А), 55А(51А) Медицинская сестра палатная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56А, 57А(56А), 58А(56А), 59А(56А) Медицинская сестра палатная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60А, 61А(60А), 62А(60А), 63А(60А) Санитарка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64А, 65А(64А) Санитарка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66А, 67А(66А) Санитарка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68 Сестра-хозяйка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69 Врач-детский хирург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70 Врач-онколог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71 Врач ультразвуковой диагностики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72А, 73А(72А), 74А(72А), 75А(72А), 76А(72А) Врач функциональной диагностики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77А, 78А(77А), 79А(77А) Врач функциональной диагностики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80А, 81А(80А), 82А(80А), 83А(80А), 84А(80А) Медицинская сестра (функциональной диагностики)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85А, 86А(85А), 87А(85А), 88А(85А), 89А(85А) Медицинская сестра (функциональной диагностики)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90 Медицинская сестра (функциональной диагностики)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91А, 92А(91А), 93А(91А), 94А(91А) Санитарка (функциональной диагностики)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учитывая тяжесть труда (рабочая поза стоя до 80% рабочего времени) соблюдать режим труда и отдыха.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тяжести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95 Врач-акушер-гинеколог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96 Врач-офтальмолог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97 Врач мануальной терапии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98 Старшая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99 Администратор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100 Биолог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для снижения вредного воздействия химического фактора строго соблюдать использование средств индивидуальной защиты органов дыхания, периодически проверять эффективность работы вытяжной системы и при необходимости устранять неполадки.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химического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101 Врач-аллерголог-иммунолог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102А, 103А(102А) Врач-офтальмолог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104А, 105А(104А) Врач-невролог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106 Врач-косметолог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107 Медицинская сестра по косметологии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108 Врач по медицинской реабилитации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109 Врач-</w:t>
            </w:r>
            <w:proofErr w:type="spellStart"/>
            <w:r>
              <w:t>дерматовенеролог</w:t>
            </w:r>
            <w:proofErr w:type="spellEnd"/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110А, 111А(110А) Врач-педиатр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112 Врач-травматолог-ортопед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113 Врач-детский уролог-</w:t>
            </w:r>
            <w:proofErr w:type="spellStart"/>
            <w:r>
              <w:t>андролог</w:t>
            </w:r>
            <w:proofErr w:type="spellEnd"/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114 Врач-невролог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115 Врач-нефролог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116 Врач-гастроэнтеролог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117 Врач по лечебной физкультуре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118 Врач по медицинской реабилитации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119 Врач-педиатр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120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121 Врач-педиатр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122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123А, 124А(123А) Врач-психиатр детский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125 Врач-психотерапевт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126А, 127А(126А), 128А(126А), 129А(126А), 130А(126А) Логопед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131А, 132А(131А) Логопед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133 Медицинский психолог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134 Старшая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/>
        </w:tc>
        <w:tc>
          <w:tcPr>
            <w:tcW w:w="9510" w:type="dxa"/>
          </w:tcPr>
          <w:p w:rsidR="004E14F9" w:rsidRDefault="004E14F9" w:rsidP="00E52179">
            <w:r>
              <w:t>- при эксплуатации рентгеновских аппаратов рекомендуется строго соблюдать применение средств индивидуальной защиты согласно разделу II, п. 2.4. СанПиН 2.6.1.1192-03 "Гигиенические требования к устройству и эксплуатации рентгеновских кабинетов, аппаратов и проведению рентгенологических исследований".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Поддержание нормальных условий труда при эксплуатации рентгеновских аппаратов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135 Заведующий отделением - врач-детский 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136А, 137А(136А) Врач-детский 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138А, 139А(138А), 140А(138А), 141А(138А) Врач функциональной диагностики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142 Старшая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143А, 144А(143А), 145А(143А)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146 Врач-нефролог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147 Врач-онколог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148 Заведующий отделением - врач-терапевт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149 Врач-кардиолог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150 Врач-онколог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151 Врач-</w:t>
            </w:r>
            <w:proofErr w:type="spellStart"/>
            <w:r>
              <w:t>профпатолог</w:t>
            </w:r>
            <w:proofErr w:type="spellEnd"/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152 Врач-психиатр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153 Врач-психиатр-нарколог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154 Врач-сердечно-сосудистый хирург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155 Врач-терапевт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156 Врач-эндокринолог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lastRenderedPageBreak/>
              <w:t>157 Врач-хирург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158 Врач-психиатр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  <w:tr w:rsidR="004E14F9" w:rsidRPr="00E500FB" w:rsidTr="004E14F9">
        <w:trPr>
          <w:cantSplit/>
          <w:trHeight w:val="195"/>
        </w:trPr>
        <w:tc>
          <w:tcPr>
            <w:tcW w:w="2950" w:type="dxa"/>
          </w:tcPr>
          <w:p w:rsidR="004E14F9" w:rsidRDefault="004E14F9" w:rsidP="00E52179">
            <w:r>
              <w:t>159 Медицинская сестра</w:t>
            </w:r>
          </w:p>
        </w:tc>
        <w:tc>
          <w:tcPr>
            <w:tcW w:w="9510" w:type="dxa"/>
          </w:tcPr>
          <w:p w:rsidR="004E14F9" w:rsidRDefault="004E14F9" w:rsidP="00E52179">
            <w:r>
              <w:t>- в связи с присутствием биологического фактора на рабочем месте рекомендуется строго соблюдать санитарно-эпидемиологический режим, эффективное функционирование систем приточно-вытяжной вентиляции во всех помещениях. Строго соблюдать санитарно-микробиологические показатели воздушной среды в помещениях лечебного учреждения согласно Приложения 3 СанПиН 2.1.3.2630-10, утвержденного Постановлением Главного государственного санитарного врача РФ от 18.05.2010г. № 58.</w:t>
            </w:r>
          </w:p>
        </w:tc>
        <w:tc>
          <w:tcPr>
            <w:tcW w:w="3119" w:type="dxa"/>
          </w:tcPr>
          <w:p w:rsidR="004E14F9" w:rsidRDefault="004E14F9" w:rsidP="00E52179">
            <w:pPr>
              <w:jc w:val="both"/>
            </w:pPr>
            <w:r>
              <w:t>Снижение вредного воздействия биологического фактора</w:t>
            </w:r>
          </w:p>
        </w:tc>
      </w:tr>
    </w:tbl>
    <w:p w:rsidR="00390D3A" w:rsidRDefault="00390D3A" w:rsidP="00971B63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90D3A" w:rsidSect="006F521D">
      <w:pgSz w:w="16840" w:h="11907" w:orient="landscape" w:code="9"/>
      <w:pgMar w:top="1418" w:right="567" w:bottom="567" w:left="567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1D"/>
    <w:rsid w:val="00162480"/>
    <w:rsid w:val="001D4545"/>
    <w:rsid w:val="00390D3A"/>
    <w:rsid w:val="003F0949"/>
    <w:rsid w:val="004E14F9"/>
    <w:rsid w:val="005643DC"/>
    <w:rsid w:val="005839C2"/>
    <w:rsid w:val="005E3FC6"/>
    <w:rsid w:val="00687F67"/>
    <w:rsid w:val="006F521D"/>
    <w:rsid w:val="00815789"/>
    <w:rsid w:val="008461F3"/>
    <w:rsid w:val="00922385"/>
    <w:rsid w:val="00971B63"/>
    <w:rsid w:val="009A3AC9"/>
    <w:rsid w:val="009B743E"/>
    <w:rsid w:val="009C017C"/>
    <w:rsid w:val="00A35566"/>
    <w:rsid w:val="00A87161"/>
    <w:rsid w:val="00AA5879"/>
    <w:rsid w:val="00CD5D0B"/>
    <w:rsid w:val="00E52179"/>
    <w:rsid w:val="00E76EA4"/>
    <w:rsid w:val="00F04D4A"/>
    <w:rsid w:val="00F160B8"/>
    <w:rsid w:val="00F275C4"/>
    <w:rsid w:val="00F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AFDD"/>
  <w15:docId w15:val="{A0E4A54D-D82B-4BA6-B3EE-E9F92B5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6F521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F5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2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7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rsid w:val="00CD5D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rsid w:val="00CD5D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rsid w:val="00CD5D0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7416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Buhanceva</dc:creator>
  <cp:keywords/>
  <dc:description/>
  <cp:lastModifiedBy>Юров Николай Васильевич</cp:lastModifiedBy>
  <cp:revision>3</cp:revision>
  <cp:lastPrinted>2016-01-13T10:58:00Z</cp:lastPrinted>
  <dcterms:created xsi:type="dcterms:W3CDTF">2016-07-12T05:13:00Z</dcterms:created>
  <dcterms:modified xsi:type="dcterms:W3CDTF">2016-07-12T05:14:00Z</dcterms:modified>
</cp:coreProperties>
</file>