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DC" w:rsidRPr="00ED112F" w:rsidRDefault="005643DC" w:rsidP="00564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112F">
        <w:rPr>
          <w:rFonts w:ascii="Times New Roman" w:hAnsi="Times New Roman"/>
          <w:b/>
          <w:sz w:val="24"/>
          <w:szCs w:val="24"/>
        </w:rPr>
        <w:t>Сводная ведомость результатов проведения специальной оценки условий труда</w:t>
      </w:r>
      <w:r>
        <w:rPr>
          <w:rFonts w:ascii="Times New Roman" w:hAnsi="Times New Roman"/>
          <w:b/>
          <w:sz w:val="24"/>
          <w:szCs w:val="24"/>
        </w:rPr>
        <w:t xml:space="preserve"> от 06.04.2015 г</w:t>
      </w:r>
    </w:p>
    <w:p w:rsidR="005643DC" w:rsidRPr="00ED112F" w:rsidRDefault="005643DC" w:rsidP="005643D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371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1739"/>
        <w:gridCol w:w="1886"/>
        <w:gridCol w:w="807"/>
        <w:gridCol w:w="1421"/>
        <w:gridCol w:w="1496"/>
        <w:gridCol w:w="1506"/>
        <w:gridCol w:w="1506"/>
        <w:gridCol w:w="1506"/>
        <w:gridCol w:w="1070"/>
      </w:tblGrid>
      <w:tr w:rsidR="005643DC" w:rsidRPr="00631FC2" w:rsidTr="00F160B8">
        <w:trPr>
          <w:cantSplit/>
          <w:trHeight w:val="51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FC2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Default="005643DC" w:rsidP="00F160B8">
            <w:pPr>
              <w:jc w:val="center"/>
            </w:pPr>
            <w:r w:rsidRPr="00631FC2">
              <w:t xml:space="preserve">Количество рабочих мест/занятых на них работников по классам (подклассам) условий труда </w:t>
            </w:r>
          </w:p>
          <w:p w:rsidR="005643DC" w:rsidRPr="00631FC2" w:rsidRDefault="005643DC" w:rsidP="00F160B8">
            <w:pPr>
              <w:jc w:val="center"/>
            </w:pPr>
            <w:r w:rsidRPr="00631FC2">
              <w:t>из числа рабочих мест, указанных в графе 3 (единиц)</w:t>
            </w:r>
          </w:p>
        </w:tc>
      </w:tr>
      <w:tr w:rsidR="005643DC" w:rsidRPr="00631FC2" w:rsidTr="00F160B8">
        <w:trPr>
          <w:cantSplit/>
          <w:trHeight w:val="36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/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r w:rsidRPr="00631FC2">
              <w:t>всего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r w:rsidRPr="00631FC2">
              <w:t xml:space="preserve">в </w:t>
            </w:r>
            <w:proofErr w:type="spellStart"/>
            <w:r w:rsidRPr="00631FC2">
              <w:t>т.ч</w:t>
            </w:r>
            <w:proofErr w:type="spellEnd"/>
            <w:r w:rsidRPr="00631FC2">
              <w:t xml:space="preserve">., на которых проведена </w:t>
            </w:r>
            <w:r w:rsidRPr="00FF397C">
              <w:t xml:space="preserve"> </w:t>
            </w:r>
            <w:r w:rsidRPr="00631FC2">
              <w:t>специальная оценка условий труда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2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  <w:rPr>
                <w:lang w:val="en-US"/>
              </w:rPr>
            </w:pPr>
            <w:r w:rsidRPr="00631FC2">
              <w:t>класс 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</w:p>
          <w:p w:rsidR="005643DC" w:rsidRPr="00631FC2" w:rsidRDefault="005643DC" w:rsidP="00F160B8">
            <w:pPr>
              <w:jc w:val="center"/>
              <w:rPr>
                <w:lang w:val="en-US"/>
              </w:rPr>
            </w:pPr>
            <w:r w:rsidRPr="00631FC2">
              <w:rPr>
                <w:lang w:val="en-US"/>
              </w:rPr>
              <w:t>4</w:t>
            </w:r>
          </w:p>
        </w:tc>
      </w:tr>
      <w:tr w:rsidR="005643DC" w:rsidRPr="00631FC2" w:rsidTr="00F160B8">
        <w:trPr>
          <w:cantSplit/>
          <w:trHeight w:val="45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/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/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/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  <w:rPr>
                <w:lang w:val="en-US"/>
              </w:rPr>
            </w:pPr>
          </w:p>
        </w:tc>
      </w:tr>
      <w:tr w:rsidR="005643DC" w:rsidRPr="00631FC2" w:rsidTr="00F160B8">
        <w:trPr>
          <w:cantSplit/>
          <w:trHeight w:val="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3A621A" w:rsidRDefault="005643DC" w:rsidP="00F160B8">
            <w:pPr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3A621A" w:rsidRDefault="005643DC" w:rsidP="00F160B8">
            <w:pPr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3A621A" w:rsidRDefault="005643DC" w:rsidP="00F160B8">
            <w:pPr>
              <w:jc w:val="center"/>
            </w:pPr>
            <w:r>
              <w:t>10</w:t>
            </w:r>
          </w:p>
        </w:tc>
      </w:tr>
      <w:tr w:rsidR="005643DC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353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</w:tr>
      <w:tr w:rsidR="005643DC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373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373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355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</w:tr>
      <w:tr w:rsidR="005643DC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324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324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309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</w:tr>
      <w:tr w:rsidR="005643DC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 xml:space="preserve">из них лиц в возрасте </w:t>
            </w:r>
          </w:p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до 18 лет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</w:tr>
      <w:tr w:rsidR="005643DC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43DC" w:rsidRPr="00631FC2" w:rsidRDefault="005643DC" w:rsidP="00F160B8">
            <w:pPr>
              <w:jc w:val="center"/>
            </w:pPr>
            <w:r>
              <w:t>0</w:t>
            </w:r>
          </w:p>
        </w:tc>
      </w:tr>
    </w:tbl>
    <w:p w:rsidR="005643DC" w:rsidRDefault="005643DC" w:rsidP="005643DC">
      <w:pPr>
        <w:rPr>
          <w:b/>
          <w:color w:val="000000"/>
          <w:sz w:val="12"/>
          <w:szCs w:val="12"/>
        </w:rPr>
      </w:pPr>
    </w:p>
    <w:p w:rsidR="005643DC" w:rsidRDefault="005643DC" w:rsidP="00564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643DC" w:rsidRPr="003F0949" w:rsidRDefault="005643DC" w:rsidP="00564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0949">
        <w:rPr>
          <w:rFonts w:ascii="Times New Roman" w:hAnsi="Times New Roman"/>
          <w:b/>
          <w:sz w:val="24"/>
          <w:szCs w:val="24"/>
        </w:rPr>
        <w:t>Перечень рекомендуемых мероприятий по улучшению условий труда от 06.04.2015 г</w:t>
      </w:r>
    </w:p>
    <w:p w:rsidR="005643DC" w:rsidRPr="00E500FB" w:rsidRDefault="005643DC" w:rsidP="005643DC">
      <w:pPr>
        <w:jc w:val="center"/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9369"/>
        <w:gridCol w:w="3260"/>
      </w:tblGrid>
      <w:tr w:rsidR="005643DC" w:rsidRPr="00B96968" w:rsidTr="005839C2">
        <w:trPr>
          <w:cantSplit/>
          <w:trHeight w:val="395"/>
        </w:trPr>
        <w:tc>
          <w:tcPr>
            <w:tcW w:w="2950" w:type="dxa"/>
            <w:vAlign w:val="center"/>
          </w:tcPr>
          <w:p w:rsidR="005643DC" w:rsidRPr="00B96968" w:rsidRDefault="005643DC" w:rsidP="00F160B8">
            <w:pPr>
              <w:jc w:val="center"/>
            </w:pPr>
            <w:r w:rsidRPr="00B96968">
              <w:t xml:space="preserve">Наименование подразделения, </w:t>
            </w:r>
            <w:r w:rsidRPr="00B96968">
              <w:rPr>
                <w:lang w:val="en-US"/>
              </w:rPr>
              <w:t xml:space="preserve"> </w:t>
            </w:r>
            <w:r w:rsidRPr="00B96968">
              <w:t>рабочего места</w:t>
            </w:r>
          </w:p>
        </w:tc>
        <w:tc>
          <w:tcPr>
            <w:tcW w:w="9369" w:type="dxa"/>
            <w:vAlign w:val="center"/>
          </w:tcPr>
          <w:p w:rsidR="005643DC" w:rsidRPr="00B96968" w:rsidRDefault="005643DC" w:rsidP="00F160B8">
            <w:pPr>
              <w:jc w:val="center"/>
            </w:pPr>
            <w:r w:rsidRPr="00B96968"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643DC" w:rsidRPr="00B96968" w:rsidRDefault="005643DC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968">
              <w:rPr>
                <w:rFonts w:ascii="Times New Roman" w:hAnsi="Times New Roman"/>
                <w:sz w:val="20"/>
                <w:szCs w:val="20"/>
              </w:rPr>
              <w:t>Цель мероприятия</w:t>
            </w:r>
          </w:p>
        </w:tc>
      </w:tr>
      <w:tr w:rsidR="005643DC" w:rsidRPr="00E500FB" w:rsidTr="005839C2">
        <w:trPr>
          <w:cantSplit/>
          <w:trHeight w:val="195"/>
        </w:trPr>
        <w:tc>
          <w:tcPr>
            <w:tcW w:w="2950" w:type="dxa"/>
            <w:vAlign w:val="center"/>
          </w:tcPr>
          <w:p w:rsidR="005643DC" w:rsidRPr="00E500FB" w:rsidRDefault="005643DC" w:rsidP="00F160B8">
            <w:pPr>
              <w:jc w:val="center"/>
            </w:pPr>
            <w:r w:rsidRPr="00E500FB">
              <w:t>1</w:t>
            </w:r>
          </w:p>
        </w:tc>
        <w:tc>
          <w:tcPr>
            <w:tcW w:w="9369" w:type="dxa"/>
            <w:vAlign w:val="center"/>
          </w:tcPr>
          <w:p w:rsidR="005643DC" w:rsidRPr="00E500FB" w:rsidRDefault="005643DC" w:rsidP="00F160B8">
            <w:pPr>
              <w:jc w:val="center"/>
            </w:pPr>
            <w:r w:rsidRPr="00E500FB">
              <w:t>2</w:t>
            </w:r>
          </w:p>
        </w:tc>
        <w:tc>
          <w:tcPr>
            <w:tcW w:w="3260" w:type="dxa"/>
            <w:vAlign w:val="center"/>
          </w:tcPr>
          <w:p w:rsidR="005643DC" w:rsidRPr="00E500FB" w:rsidRDefault="005643DC" w:rsidP="00F160B8">
            <w:pPr>
              <w:jc w:val="center"/>
            </w:pPr>
            <w:r w:rsidRPr="00E500FB">
              <w:t>3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15579" w:type="dxa"/>
            <w:gridSpan w:val="3"/>
          </w:tcPr>
          <w:p w:rsidR="005643DC" w:rsidRPr="00F02E39" w:rsidRDefault="005643DC" w:rsidP="00F160B8">
            <w:pPr>
              <w:rPr>
                <w:b/>
              </w:rPr>
            </w:pPr>
            <w:r>
              <w:rPr>
                <w:b/>
              </w:rPr>
              <w:t>Отделение гастроэнтерологии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Pr="00E500FB" w:rsidRDefault="005643DC" w:rsidP="00F160B8">
            <w:r>
              <w:t>1 Заведующий отделением - врач-гастроэнтеролог</w:t>
            </w:r>
          </w:p>
        </w:tc>
        <w:tc>
          <w:tcPr>
            <w:tcW w:w="9369" w:type="dxa"/>
          </w:tcPr>
          <w:p w:rsidR="005643DC" w:rsidRPr="00E500FB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Pr="00E500FB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2А, 3А(2А) Врач-гастроэнтеролог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4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5А, 6А(5А), 7А(5А), 8А(5А) Медицинская сестра палатная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9А, 10А(9А), 11А(9А) Медицинская сестра палатная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12А, 13А(12А), 14А(12А), 15А(12А), 16А(12А)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17А, 18А(17А)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19 Заведующий отделением - врач-нефролог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20А, 21А(20А) Врач-нефролог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22 Врач-терапевт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23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24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25А, 26А(25А), 27А(25А), 28А(25А)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29 Медицинская сестра (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диализа)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30А, 31А(30А), 32А(30А)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33 Сестра-хозяйка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34 Врач-онколог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35 Врач-онколог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36 Заведующий отделением - врач-кардиолог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37 Врач-кардиолог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38 Врач-терапевт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39 Врач-эндокринолог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40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41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42А, 43А(42А), 44А(42А), 45А(42А), 46А(42А) Медицинская сестра палатная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47А, 48А(47А), 49А(47А), 50А(47А) Медицинская сестра палатная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51А, 52А(51А), 53А(51А), 54А(51А), 55А(51А)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56А, 57А(56А)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58А, 59А(58А)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60 Сестра-хозяйка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61 Врач-нейрохирург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62 Врач-онколог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63 Врач-сердечно-сосудистый 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64 Врач-торакальный 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65 Врач-травматолог-ортопед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66 Врач-уролог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67 Врач-хирург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68 Врач-челюстно-лицевой 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69 Врач-гастроэнтеролог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70 Врач-гематолог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71 Врач-кардиолог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72 Врач-невролог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73 Врач-нефролог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74 Врач-психиатр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75 Врач-ревматолог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76 Врач-физиотерапевт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77 Врач-эндокринолог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78 Врач-психотерапевт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79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80 Заведующий дневным стационаром - врач-терапевт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81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82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83А, 84А(83А) Медицинская сестра палатная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85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86 Заведующий отделением - врач-рентгенолог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87А, 88А(87А), 89А(87А), 90А(87А) Врач-рентгенолог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91А, 92А(91А), 93А(91А), 94А(91А) Врач-рентгенолог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95А, 96А(95А), 97А(95А) Врач-рентгенолог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98А, 99А(98А), 100А(98А) Врач-рентгенолог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101А, 102А(101А), 103А(101А) Врач-рентгенолог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104А, 105А(104А)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 xml:space="preserve">106А, 107А(106А), 108А(106А), 109А(106А)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 xml:space="preserve">110А, 111А(110А), 112А(110А), 113А(110А)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 xml:space="preserve">114А, 115А(114А), 116А(114А), 117А(114А)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 xml:space="preserve">118А, 119А(118А), 120А(118А), 121А(118А)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 xml:space="preserve">122А, 123А(122А), 124А(122А), 125А(122А)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126А, 127А(126А), 128А(126А)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129А, 130А(129А), 131А(129А)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132А, 133А(132А), 134А(132А)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135 Заведующий отделением - врач-рентгенолог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136А, 137А(136А) Врач-рентгенолог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138А, 139А(138А), 140А(138А), 141А(138А), 142А(138А) Врач ультразвуковой диагностики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143А, 144А(143А), 145А(143А) Врач ультразвуковой диагностики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146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147А, 148А(147А), 149А(147А), 150А(147А), 151А(147А)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152А, 153А(152А)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154А, 155А(154А), 156А(154А), 157А(154А), 158А(154А)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159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161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162 Врач-терапевт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163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164 Заведующий отделением - врач-офтальмолог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165А, 166А(165А), 167А(165А), 168А(165А) Врач-офтальмолог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169 Врач-офтальмолог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170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171А, 172А(171А), 173А(171А), 174А(171А), 175А(171А)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176 Заведующий кабинетом - врач-офтальмолог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177 Врач-офтальмолог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178А, 179А(178А) Операционная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180А, 181А(180А)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182А, 183А(182А)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186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189 Заведующий отделением - врач-стоматолог-терапевт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(нахождение в неудобном и (или) фиксированном положении до 50%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190 Врач-стоматолог-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(нахождение в неудобном и (или) фиксированном положении до 50%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191А, 192А(191А) Врач-стоматолог-ортопед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(нахождение в неудобном и (или) фиксированном положении до 50%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193А, 194А(193А), 195А(193А), 196А(193А), 197А(193А) Врач-стоматолог-терапевт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(нахождение в неудобном и (или) фиксированном положении до 50%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198 Врач-стоматолог-терапевт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(нахождение в неудобном и (или) фиксированном положении до 50%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199 Врач-стоматолог-хирург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(нахождение в неудобном и (или) фиксированном положении до 50%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200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201А, 202А(201А), 203А(201А), 204А(201А), 205А(201А)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206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207 Зубной техник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(нахождение в неудобном и (или) фиксированном положении до 50%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 xml:space="preserve">208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209 Гигиенист стоматологический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(нахождение в неудобном и (или) фиксированном положении до 50%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212А, 213А(212А)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214 Сестра-хозяйка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215 Заведующий отделением - врач-акушер-гинеколог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216А, 217А(216А), 218А(216А), 219А(216А), 220А(216А) Врач-акушер-гинеколог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221А, 222А(221А), 223А(221А), 224А(221А), 225А(221А) Врач-акушер-гинеколог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226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227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228А, 229А(228А) Операционная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230А, 231А(230А), 232А(230А), 233А(230А), 234А(230А)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235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236 Врач-акушер-гинеколог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237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238А, 239А(238А)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240 Заведующий отделением - врач-хирург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неионизирующих излучений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241 Врач-анестезиолог-реаниматолог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242 Врач-</w:t>
            </w:r>
            <w:proofErr w:type="spellStart"/>
            <w:r>
              <w:t>колопроктолог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243А, 244А(243А), 245А(243А) 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246 Врач-травматолог-ортопед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247А, 248А(247А), 249А(247А), 250А(247А), 251А(247А) Врач-хирург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252 Врач-хирург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253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254А, 255А(254А) 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256А, 257А(256А) Операционная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 xml:space="preserve">- при эксплуатации лазеров рекомендуется строго соблюдать применение закрытых защитных очков согласно п. 10, </w:t>
            </w:r>
            <w:proofErr w:type="spellStart"/>
            <w:r>
              <w:t>п.п</w:t>
            </w:r>
            <w:proofErr w:type="spellEnd"/>
            <w:r>
              <w:t>. 10.5. "Правил техники безопасности при эксплуатации изделий медицинской техники в учреждениях здравоохранения. Общие требования".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Поддержание нормальных условий труда при эксплуатации лазеров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258А, 259А(258А), 260А(258А), 261А(258А), 262А(258А)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263А, 264А(263А), 265А(263А), 266А(263А), 267А(263А)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268А, 269А(268А), 270А(268А), 271А(268А)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272 Сестра-хозяйка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273 Врач-анестезиолог-реаниматолог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274 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275 Врач-сердечно-сосудистый 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276 Врач-травматолог-ортопед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277 Врач-хирург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278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279А, 280А(279А)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281 Врач-косметолог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282 Заведующий отделением - врач-кардиолог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283 Врач-невролог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284 Врач-гастроэнтеролог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285 Врач-онколог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286 Врач-офтальмолог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287 Врач-ревматолог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288А, 289А(288А) Врач-терапевт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290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291А, 292А(291А), 293А(291А)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294 Медицинская сестра палатная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295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296 Врач-терапевт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297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298А, 299А(298А), 300А(298А) Врач-косметолог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302 Врач-диетолог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303 Врач общей практики (семейный)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304 Гигиенист стоматологический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(нахождение в неудобном и (или) фиксированном положении до 50%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307 Заведующий отделением - врач-педиатр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308А, 309А(308А) Врач-аллерголог-иммунолог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310 Врач-гастроэнтеролог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311 Врач-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312 Врач-детский кардиолог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313 Врач-детский эндокринолог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314 Врач-невролог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315 Врач-нефролог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316А, 317А(316А) Врач-педиатр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318 Врач-травматолог-ортопед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319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320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321А, 322А(321А)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323А, 324А(323А) Медицинский регистратор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326 Заведующий отделением - врач-терапевт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327 Врач-детский эндокринолог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328 Врач-аллерголог-иммунолог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329 Врач-кардиолог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330 Врач-нефролог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331 Врач-педиатр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332А, 333А(332А) Врач-ревматолог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334А, 335А(334А), 336А(334А), 337А(334А), 338А(334А) Врач-терапевт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339 Врач-терапевт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340А, 341А(340А), 342А(340А) Врач-эндокринолог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343 Старшая медицинская сестра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344 Медицинская сестра процедурной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345А, 346А(345А), 347А(345А), 348А(345А), 349А(345А) Медицинская сестра палатная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350А, 351А(350А), 352А(350А), 353А(350А), 354А(350А) Медицинская сестра палатная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lastRenderedPageBreak/>
              <w:t>355 Медицинская сестра палатная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356А, 357А(356А), 358А(356А), 359А(356А), 360А(356А)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361А, 362А(361А), 363А(361А), 364А(361А), 365А(361А)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366А, 367А(366А) Санитарка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>
            <w:r>
              <w:t>368 Сестра-хозяйка</w:t>
            </w:r>
          </w:p>
        </w:tc>
        <w:tc>
          <w:tcPr>
            <w:tcW w:w="9369" w:type="dxa"/>
          </w:tcPr>
          <w:p w:rsidR="005643DC" w:rsidRDefault="005643DC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5643DC" w:rsidRPr="00E500FB" w:rsidTr="005643DC">
        <w:trPr>
          <w:cantSplit/>
          <w:trHeight w:val="195"/>
        </w:trPr>
        <w:tc>
          <w:tcPr>
            <w:tcW w:w="2950" w:type="dxa"/>
          </w:tcPr>
          <w:p w:rsidR="005643DC" w:rsidRDefault="005643DC" w:rsidP="00F160B8"/>
        </w:tc>
        <w:tc>
          <w:tcPr>
            <w:tcW w:w="9369" w:type="dxa"/>
          </w:tcPr>
          <w:p w:rsidR="005643DC" w:rsidRDefault="005643DC" w:rsidP="00F160B8">
            <w:r>
              <w:t>- учитывая тяжесть труда (рабочая поза стоя до 80% рабочего времени) рекомендуется соблюдать режим труда и отдыха.</w:t>
            </w:r>
          </w:p>
        </w:tc>
        <w:tc>
          <w:tcPr>
            <w:tcW w:w="3260" w:type="dxa"/>
          </w:tcPr>
          <w:p w:rsidR="005643DC" w:rsidRDefault="005643DC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</w:tbl>
    <w:p w:rsidR="005643DC" w:rsidRDefault="005643DC" w:rsidP="00564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643DC" w:rsidRDefault="005643DC" w:rsidP="005643DC"/>
    <w:p w:rsidR="005643DC" w:rsidRDefault="005643DC" w:rsidP="005643DC"/>
    <w:p w:rsidR="005643DC" w:rsidRDefault="005643DC" w:rsidP="00564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643DC" w:rsidRDefault="005643DC" w:rsidP="00564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643DC" w:rsidRDefault="005643DC" w:rsidP="00564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643DC" w:rsidSect="006F521D">
      <w:pgSz w:w="16840" w:h="11907" w:orient="landscape" w:code="9"/>
      <w:pgMar w:top="1418" w:right="567" w:bottom="567" w:left="567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D"/>
    <w:rsid w:val="001D4545"/>
    <w:rsid w:val="00390D3A"/>
    <w:rsid w:val="003F0949"/>
    <w:rsid w:val="004E14F9"/>
    <w:rsid w:val="005643DC"/>
    <w:rsid w:val="005839C2"/>
    <w:rsid w:val="005E3FC6"/>
    <w:rsid w:val="00687F67"/>
    <w:rsid w:val="006F521D"/>
    <w:rsid w:val="008154BC"/>
    <w:rsid w:val="00815789"/>
    <w:rsid w:val="008461F3"/>
    <w:rsid w:val="00922385"/>
    <w:rsid w:val="009A3AC9"/>
    <w:rsid w:val="009B743E"/>
    <w:rsid w:val="009C017C"/>
    <w:rsid w:val="00A35566"/>
    <w:rsid w:val="00A87161"/>
    <w:rsid w:val="00AA5879"/>
    <w:rsid w:val="00CD5D0B"/>
    <w:rsid w:val="00DB5404"/>
    <w:rsid w:val="00E52179"/>
    <w:rsid w:val="00E76EA4"/>
    <w:rsid w:val="00F04D4A"/>
    <w:rsid w:val="00F160B8"/>
    <w:rsid w:val="00F275C4"/>
    <w:rsid w:val="00F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4A54D-D82B-4BA6-B3EE-E9F92B5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F52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5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2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rsid w:val="00CD5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rsid w:val="00CD5D0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19059</Words>
  <Characters>108637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Buhanceva</dc:creator>
  <cp:keywords/>
  <dc:description/>
  <cp:lastModifiedBy>Юров Николай Васильевич</cp:lastModifiedBy>
  <cp:revision>3</cp:revision>
  <cp:lastPrinted>2016-01-13T10:58:00Z</cp:lastPrinted>
  <dcterms:created xsi:type="dcterms:W3CDTF">2016-07-12T05:11:00Z</dcterms:created>
  <dcterms:modified xsi:type="dcterms:W3CDTF">2016-07-12T05:12:00Z</dcterms:modified>
</cp:coreProperties>
</file>