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179"/>
        <w:tblW w:w="10321" w:type="dxa"/>
        <w:tblLook w:val="04A0" w:firstRow="1" w:lastRow="0" w:firstColumn="1" w:lastColumn="0" w:noHBand="0" w:noVBand="1"/>
      </w:tblPr>
      <w:tblGrid>
        <w:gridCol w:w="4964"/>
        <w:gridCol w:w="5357"/>
      </w:tblGrid>
      <w:tr w:rsidR="00395957" w:rsidRPr="00395957" w:rsidTr="00407F18">
        <w:trPr>
          <w:trHeight w:val="2743"/>
        </w:trPr>
        <w:tc>
          <w:tcPr>
            <w:tcW w:w="4964" w:type="dxa"/>
            <w:shd w:val="clear" w:color="auto" w:fill="auto"/>
          </w:tcPr>
          <w:p w:rsidR="00395957" w:rsidRPr="00395957" w:rsidRDefault="00395957" w:rsidP="0039595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39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395957" w:rsidRPr="00395957" w:rsidRDefault="00395957" w:rsidP="0039595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Врач-эпидемиолог</w:t>
            </w:r>
          </w:p>
          <w:p w:rsidR="00395957" w:rsidRPr="00395957" w:rsidRDefault="00395957" w:rsidP="0039595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ФГБУ «НМХЦ им. Н.И. Пирогова» </w:t>
            </w:r>
          </w:p>
          <w:p w:rsidR="00395957" w:rsidRPr="00395957" w:rsidRDefault="00395957" w:rsidP="0039595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Минздрава России </w:t>
            </w:r>
          </w:p>
          <w:p w:rsidR="00395957" w:rsidRPr="00395957" w:rsidRDefault="00395957" w:rsidP="0039595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95957" w:rsidRPr="00395957" w:rsidRDefault="00E920CB" w:rsidP="0039595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</w:t>
            </w:r>
            <w:r w:rsidR="00B515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О.А. Орлова</w:t>
            </w:r>
            <w:r w:rsidR="00395957" w:rsidRPr="0039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95957" w:rsidRPr="00395957" w:rsidRDefault="00E920CB" w:rsidP="0039595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«_____»_________________</w:t>
            </w:r>
            <w:r w:rsidR="00B515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  <w:r w:rsidR="00395957" w:rsidRPr="0039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г.</w:t>
            </w:r>
          </w:p>
          <w:p w:rsidR="00395957" w:rsidRPr="00395957" w:rsidRDefault="00395957" w:rsidP="0039595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95957" w:rsidRPr="00395957" w:rsidRDefault="00395957" w:rsidP="0039595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7" w:type="dxa"/>
            <w:shd w:val="clear" w:color="auto" w:fill="auto"/>
          </w:tcPr>
          <w:p w:rsidR="00395957" w:rsidRPr="00395957" w:rsidRDefault="00395957" w:rsidP="00395957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E920CB" w:rsidRPr="00395957" w:rsidRDefault="00B5156E" w:rsidP="00E920CB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врач стационара</w:t>
            </w:r>
          </w:p>
          <w:p w:rsidR="00395957" w:rsidRPr="00395957" w:rsidRDefault="00395957" w:rsidP="00395957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ФГБУ «НМХЦ им. Н.И. Пирогова» </w:t>
            </w:r>
          </w:p>
          <w:p w:rsidR="00395957" w:rsidRPr="00395957" w:rsidRDefault="00395957" w:rsidP="00395957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Минздрава России </w:t>
            </w:r>
          </w:p>
          <w:p w:rsidR="00B5156E" w:rsidRDefault="00B5156E" w:rsidP="00395957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95957" w:rsidRPr="00395957" w:rsidRDefault="00395957" w:rsidP="00395957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</w:t>
            </w:r>
            <w:r w:rsidR="00B515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В.Г. Гусаров</w:t>
            </w:r>
            <w:r w:rsidRPr="0039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95957" w:rsidRPr="00395957" w:rsidRDefault="00B5156E" w:rsidP="00395957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«_____»___________________2018</w:t>
            </w:r>
            <w:r w:rsidR="00395957" w:rsidRPr="0039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г.</w:t>
            </w:r>
          </w:p>
          <w:p w:rsidR="00395957" w:rsidRPr="00395957" w:rsidRDefault="00395957" w:rsidP="0039595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95957" w:rsidRPr="00395957" w:rsidRDefault="00395957" w:rsidP="00395957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C7533" w:rsidRPr="0003516B" w:rsidRDefault="007C7533" w:rsidP="007C75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6B">
        <w:rPr>
          <w:rFonts w:ascii="Times New Roman" w:hAnsi="Times New Roman" w:cs="Times New Roman"/>
          <w:b/>
          <w:sz w:val="24"/>
          <w:szCs w:val="24"/>
        </w:rPr>
        <w:t>ПЕРЕЧЕНЬ ПРОДУКТОВ, РАЗРЕШЕННЫХ ДЛЯ ПЕРЕДАЧИ ПАЦИЕНТАМ В СТАЦИОНАРЕ, ПРАВИЛА ХРАНЕНИЯ И СРОКИ РЕАЛИЗАЦИИ ОСОБО СКОРОПОРТЯЩИХСЯ ПРОДУКТОВ</w:t>
      </w:r>
    </w:p>
    <w:p w:rsidR="007C7533" w:rsidRPr="0003516B" w:rsidRDefault="007C7533" w:rsidP="007C753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516B">
        <w:rPr>
          <w:rFonts w:ascii="Times New Roman" w:hAnsi="Times New Roman" w:cs="Times New Roman"/>
          <w:b/>
          <w:i/>
          <w:sz w:val="24"/>
          <w:szCs w:val="24"/>
        </w:rPr>
        <w:t>(на основании СанПиН 2.3.2.1324-03 «Гигиенические требования к срокам годности и условиям хранения пищевых продуктов», СанПиН 2.1.3.2630-10 «Санитарно-эпидемиологические требования к организациям, осуществляющим медицинскую деятельность»)</w:t>
      </w:r>
    </w:p>
    <w:p w:rsidR="00072181" w:rsidRPr="0003516B" w:rsidRDefault="00844117" w:rsidP="007C75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1"/>
        <w:gridCol w:w="1713"/>
        <w:gridCol w:w="1567"/>
      </w:tblGrid>
      <w:tr w:rsidR="00072181" w:rsidRPr="0003516B" w:rsidTr="00592EAD">
        <w:tc>
          <w:tcPr>
            <w:tcW w:w="6551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3" w:type="dxa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6B">
              <w:rPr>
                <w:rStyle w:val="ad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Количество продуктов</w:t>
            </w:r>
          </w:p>
        </w:tc>
        <w:tc>
          <w:tcPr>
            <w:tcW w:w="1567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</w:t>
            </w:r>
          </w:p>
        </w:tc>
      </w:tr>
      <w:tr w:rsidR="00072181" w:rsidRPr="0003516B" w:rsidTr="00592EAD">
        <w:tc>
          <w:tcPr>
            <w:tcW w:w="6551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Мясо отварное, тушеное</w:t>
            </w:r>
          </w:p>
        </w:tc>
        <w:tc>
          <w:tcPr>
            <w:tcW w:w="1713" w:type="dxa"/>
          </w:tcPr>
          <w:p w:rsidR="00072181" w:rsidRPr="0003516B" w:rsidRDefault="00592EAD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0,300 кг</w:t>
            </w:r>
          </w:p>
        </w:tc>
        <w:tc>
          <w:tcPr>
            <w:tcW w:w="1567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072181" w:rsidRPr="0003516B" w:rsidTr="00592EAD">
        <w:tc>
          <w:tcPr>
            <w:tcW w:w="6551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 xml:space="preserve">Рыба отварная, тушеная, запеченная </w:t>
            </w:r>
          </w:p>
        </w:tc>
        <w:tc>
          <w:tcPr>
            <w:tcW w:w="1713" w:type="dxa"/>
          </w:tcPr>
          <w:p w:rsidR="00072181" w:rsidRPr="0003516B" w:rsidRDefault="00592EAD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0,300 кг</w:t>
            </w:r>
          </w:p>
        </w:tc>
        <w:tc>
          <w:tcPr>
            <w:tcW w:w="1567" w:type="dxa"/>
            <w:shd w:val="clear" w:color="auto" w:fill="auto"/>
          </w:tcPr>
          <w:p w:rsidR="00072181" w:rsidRPr="0003516B" w:rsidRDefault="00501E9A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072181" w:rsidRPr="0003516B" w:rsidTr="00592EAD">
        <w:tc>
          <w:tcPr>
            <w:tcW w:w="6551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Яйца вареные</w:t>
            </w:r>
          </w:p>
        </w:tc>
        <w:tc>
          <w:tcPr>
            <w:tcW w:w="1713" w:type="dxa"/>
          </w:tcPr>
          <w:p w:rsidR="00072181" w:rsidRPr="0003516B" w:rsidRDefault="00592EAD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072181" w:rsidRPr="0003516B" w:rsidTr="00592EAD">
        <w:tc>
          <w:tcPr>
            <w:tcW w:w="6551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Молоко, сливки, сыворотка молочная, пахта пастеризованные в заводской упаковке</w:t>
            </w:r>
          </w:p>
        </w:tc>
        <w:tc>
          <w:tcPr>
            <w:tcW w:w="1713" w:type="dxa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1567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501E9A" w:rsidRPr="0003516B">
              <w:rPr>
                <w:rFonts w:ascii="Times New Roman" w:hAnsi="Times New Roman" w:cs="Times New Roman"/>
                <w:sz w:val="24"/>
                <w:szCs w:val="24"/>
              </w:rPr>
              <w:t xml:space="preserve"> после вскрытия</w:t>
            </w:r>
          </w:p>
        </w:tc>
      </w:tr>
      <w:tr w:rsidR="00072181" w:rsidRPr="0003516B" w:rsidTr="00592EAD">
        <w:tc>
          <w:tcPr>
            <w:tcW w:w="6551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 xml:space="preserve">Жидкие кисломолочные продукты (кефир, ряженка, </w:t>
            </w:r>
            <w:proofErr w:type="spellStart"/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бифидок</w:t>
            </w:r>
            <w:proofErr w:type="spellEnd"/>
            <w:r w:rsidRPr="0003516B">
              <w:rPr>
                <w:rFonts w:ascii="Times New Roman" w:hAnsi="Times New Roman" w:cs="Times New Roman"/>
                <w:sz w:val="24"/>
                <w:szCs w:val="24"/>
              </w:rPr>
              <w:t xml:space="preserve"> и т.п.) в заводской упаковке</w:t>
            </w:r>
          </w:p>
        </w:tc>
        <w:tc>
          <w:tcPr>
            <w:tcW w:w="1713" w:type="dxa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0,5 л</w:t>
            </w:r>
          </w:p>
        </w:tc>
        <w:tc>
          <w:tcPr>
            <w:tcW w:w="1567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501E9A" w:rsidRPr="0003516B">
              <w:rPr>
                <w:rFonts w:ascii="Times New Roman" w:hAnsi="Times New Roman" w:cs="Times New Roman"/>
                <w:sz w:val="24"/>
                <w:szCs w:val="24"/>
              </w:rPr>
              <w:t xml:space="preserve"> после вскрытия</w:t>
            </w:r>
          </w:p>
        </w:tc>
      </w:tr>
      <w:tr w:rsidR="00072181" w:rsidRPr="0003516B" w:rsidTr="00592EAD">
        <w:tc>
          <w:tcPr>
            <w:tcW w:w="6551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Сметана, творог, творожные изделия в заводской упаковке</w:t>
            </w:r>
          </w:p>
        </w:tc>
        <w:tc>
          <w:tcPr>
            <w:tcW w:w="1713" w:type="dxa"/>
          </w:tcPr>
          <w:p w:rsidR="00072181" w:rsidRPr="0003516B" w:rsidRDefault="00592EAD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0,200 кг</w:t>
            </w:r>
          </w:p>
        </w:tc>
        <w:tc>
          <w:tcPr>
            <w:tcW w:w="1567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501E9A" w:rsidRPr="0003516B">
              <w:rPr>
                <w:rFonts w:ascii="Times New Roman" w:hAnsi="Times New Roman" w:cs="Times New Roman"/>
                <w:sz w:val="24"/>
                <w:szCs w:val="24"/>
              </w:rPr>
              <w:t xml:space="preserve"> после вскрытия</w:t>
            </w:r>
          </w:p>
        </w:tc>
      </w:tr>
      <w:tr w:rsidR="00072181" w:rsidRPr="0003516B" w:rsidTr="00592EAD">
        <w:tc>
          <w:tcPr>
            <w:tcW w:w="6551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 xml:space="preserve">Сыры </w:t>
            </w:r>
          </w:p>
        </w:tc>
        <w:tc>
          <w:tcPr>
            <w:tcW w:w="1713" w:type="dxa"/>
          </w:tcPr>
          <w:p w:rsidR="00072181" w:rsidRPr="0003516B" w:rsidRDefault="00592EAD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0,200 кг</w:t>
            </w:r>
          </w:p>
        </w:tc>
        <w:tc>
          <w:tcPr>
            <w:tcW w:w="1567" w:type="dxa"/>
            <w:shd w:val="clear" w:color="auto" w:fill="auto"/>
          </w:tcPr>
          <w:p w:rsidR="00072181" w:rsidRPr="0003516B" w:rsidRDefault="00501E9A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Указан на упаковке</w:t>
            </w:r>
          </w:p>
        </w:tc>
      </w:tr>
      <w:tr w:rsidR="00072181" w:rsidRPr="0003516B" w:rsidTr="00592EAD">
        <w:tc>
          <w:tcPr>
            <w:tcW w:w="6551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Рис отварной, макаронные изделия отварные, пюре картофельное</w:t>
            </w:r>
          </w:p>
        </w:tc>
        <w:tc>
          <w:tcPr>
            <w:tcW w:w="1713" w:type="dxa"/>
          </w:tcPr>
          <w:p w:rsidR="00072181" w:rsidRPr="0003516B" w:rsidRDefault="00592EAD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0,300 кг</w:t>
            </w:r>
          </w:p>
        </w:tc>
        <w:tc>
          <w:tcPr>
            <w:tcW w:w="1567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072181" w:rsidRPr="0003516B" w:rsidTr="00592EAD">
        <w:tc>
          <w:tcPr>
            <w:tcW w:w="6551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713" w:type="dxa"/>
          </w:tcPr>
          <w:p w:rsidR="00072181" w:rsidRPr="0003516B" w:rsidRDefault="00592EAD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0,300 кг</w:t>
            </w:r>
          </w:p>
        </w:tc>
        <w:tc>
          <w:tcPr>
            <w:tcW w:w="1567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072181" w:rsidRPr="0003516B" w:rsidTr="00592EAD">
        <w:tc>
          <w:tcPr>
            <w:tcW w:w="6551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Блюда из вареных, тушеных овощей</w:t>
            </w:r>
          </w:p>
        </w:tc>
        <w:tc>
          <w:tcPr>
            <w:tcW w:w="1713" w:type="dxa"/>
          </w:tcPr>
          <w:p w:rsidR="00072181" w:rsidRPr="0003516B" w:rsidRDefault="00592EAD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0,300 кг</w:t>
            </w:r>
          </w:p>
        </w:tc>
        <w:tc>
          <w:tcPr>
            <w:tcW w:w="1567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072181" w:rsidRPr="0003516B" w:rsidTr="00592EAD">
        <w:tc>
          <w:tcPr>
            <w:tcW w:w="6551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Кулинарные изделия (ватрушки, пироги) с творогом, повидлом, фруктовыми начинками</w:t>
            </w:r>
          </w:p>
        </w:tc>
        <w:tc>
          <w:tcPr>
            <w:tcW w:w="1713" w:type="dxa"/>
          </w:tcPr>
          <w:p w:rsidR="00072181" w:rsidRPr="0003516B" w:rsidRDefault="00592EAD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0,300 кг</w:t>
            </w:r>
          </w:p>
        </w:tc>
        <w:tc>
          <w:tcPr>
            <w:tcW w:w="1567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072181" w:rsidRPr="0003516B" w:rsidTr="00592EAD">
        <w:tc>
          <w:tcPr>
            <w:tcW w:w="6551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Овощи свежие очищенные, мытые</w:t>
            </w:r>
          </w:p>
        </w:tc>
        <w:tc>
          <w:tcPr>
            <w:tcW w:w="1713" w:type="dxa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92EAD" w:rsidRPr="000351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567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072181" w:rsidRPr="0003516B" w:rsidTr="00592EAD">
        <w:tc>
          <w:tcPr>
            <w:tcW w:w="6551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Фрукты, ягоды свежие, мытые</w:t>
            </w:r>
          </w:p>
        </w:tc>
        <w:tc>
          <w:tcPr>
            <w:tcW w:w="1713" w:type="dxa"/>
          </w:tcPr>
          <w:p w:rsidR="00592EAD" w:rsidRPr="0003516B" w:rsidRDefault="00592EAD" w:rsidP="00592E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567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072181" w:rsidRPr="0003516B" w:rsidTr="00592EAD">
        <w:tc>
          <w:tcPr>
            <w:tcW w:w="6551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</w:t>
            </w:r>
          </w:p>
        </w:tc>
        <w:tc>
          <w:tcPr>
            <w:tcW w:w="1713" w:type="dxa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Указан на упаковке</w:t>
            </w:r>
          </w:p>
        </w:tc>
      </w:tr>
      <w:tr w:rsidR="00072181" w:rsidRPr="0003516B" w:rsidTr="00592EAD">
        <w:tc>
          <w:tcPr>
            <w:tcW w:w="6551" w:type="dxa"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Вода минеральная, питьевая</w:t>
            </w:r>
          </w:p>
        </w:tc>
        <w:tc>
          <w:tcPr>
            <w:tcW w:w="1713" w:type="dxa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6B">
              <w:rPr>
                <w:rFonts w:ascii="Times New Roman" w:hAnsi="Times New Roman" w:cs="Times New Roman"/>
                <w:sz w:val="24"/>
                <w:szCs w:val="24"/>
              </w:rPr>
              <w:t>1,5 л</w:t>
            </w:r>
          </w:p>
        </w:tc>
        <w:tc>
          <w:tcPr>
            <w:tcW w:w="1567" w:type="dxa"/>
            <w:vMerge/>
            <w:shd w:val="clear" w:color="auto" w:fill="auto"/>
          </w:tcPr>
          <w:p w:rsidR="00072181" w:rsidRPr="0003516B" w:rsidRDefault="00072181" w:rsidP="007C7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181" w:rsidRPr="0003516B" w:rsidRDefault="00072181" w:rsidP="007C75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33" w:rsidRPr="0003516B" w:rsidRDefault="007C7533" w:rsidP="007C7533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16B" w:rsidRDefault="0003516B" w:rsidP="007C7533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533" w:rsidRDefault="007C7533" w:rsidP="007C7533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6B">
        <w:rPr>
          <w:rFonts w:ascii="Times New Roman" w:hAnsi="Times New Roman" w:cs="Times New Roman"/>
          <w:b/>
          <w:sz w:val="24"/>
          <w:szCs w:val="24"/>
        </w:rPr>
        <w:lastRenderedPageBreak/>
        <w:t>Условия для хранения продуктов (передач) пациентов в отделении:</w:t>
      </w:r>
    </w:p>
    <w:p w:rsidR="0003516B" w:rsidRPr="0003516B" w:rsidRDefault="0003516B" w:rsidP="007C7533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533" w:rsidRPr="0003516B" w:rsidRDefault="007C7533" w:rsidP="007C7533">
      <w:pPr>
        <w:widowControl/>
        <w:autoSpaceDE/>
        <w:autoSpaceDN/>
        <w:adjustRightInd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516B">
        <w:rPr>
          <w:rFonts w:ascii="Times New Roman" w:hAnsi="Times New Roman" w:cs="Times New Roman"/>
          <w:sz w:val="24"/>
          <w:szCs w:val="24"/>
          <w:lang w:eastAsia="en-US"/>
        </w:rPr>
        <w:t>1. Хранение в отделении скоропортящихся продуктов допускается только с разрешения лечащего врача, в соответствии с назначенной диетой, при условии соблюдения температурного режима (от +2˚С до +8˚С) и сроков реализации.</w:t>
      </w:r>
    </w:p>
    <w:p w:rsidR="007C7533" w:rsidRPr="0003516B" w:rsidRDefault="00501E9A" w:rsidP="007C7533">
      <w:pPr>
        <w:pStyle w:val="ac"/>
        <w:spacing w:before="0" w:beforeAutospacing="0" w:after="0" w:afterAutospacing="0" w:line="276" w:lineRule="auto"/>
        <w:ind w:firstLine="360"/>
        <w:jc w:val="both"/>
      </w:pPr>
      <w:r w:rsidRPr="0003516B">
        <w:t>2</w:t>
      </w:r>
      <w:r w:rsidR="007C7533" w:rsidRPr="0003516B">
        <w:t>.</w:t>
      </w:r>
      <w:r w:rsidR="000E22E9" w:rsidRPr="0003516B">
        <w:t xml:space="preserve"> </w:t>
      </w:r>
      <w:r w:rsidR="007C7533" w:rsidRPr="0003516B">
        <w:t xml:space="preserve">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и тумбочках. </w:t>
      </w:r>
    </w:p>
    <w:p w:rsidR="00072181" w:rsidRPr="0003516B" w:rsidRDefault="00501E9A" w:rsidP="00592EAD">
      <w:pPr>
        <w:widowControl/>
        <w:autoSpaceDE/>
        <w:autoSpaceDN/>
        <w:adjustRightInd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>3</w:t>
      </w:r>
      <w:r w:rsidR="007C7533" w:rsidRPr="0003516B">
        <w:rPr>
          <w:rFonts w:ascii="Times New Roman" w:hAnsi="Times New Roman" w:cs="Times New Roman"/>
          <w:sz w:val="24"/>
          <w:szCs w:val="24"/>
        </w:rPr>
        <w:t xml:space="preserve">. </w:t>
      </w:r>
      <w:r w:rsidR="00072181" w:rsidRPr="0003516B">
        <w:rPr>
          <w:rFonts w:ascii="Times New Roman" w:hAnsi="Times New Roman" w:cs="Times New Roman"/>
          <w:sz w:val="24"/>
          <w:szCs w:val="24"/>
        </w:rPr>
        <w:t xml:space="preserve">Пищевые продукты хранятся в холодильниках в целлофановых пакетах с указанием ФИО больного, № палаты, даты передачи. Пищевые продукты с истекшим сроком хранения, без целлофановых пакетов, без указания ФИО больного и даты передачи, а также имеющие признаки порчи, </w:t>
      </w:r>
      <w:r w:rsidR="00072181" w:rsidRPr="0003516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изымаются в пищевые отходы. </w:t>
      </w:r>
    </w:p>
    <w:p w:rsidR="000E22E9" w:rsidRPr="0003516B" w:rsidRDefault="000E22E9" w:rsidP="007C7533">
      <w:pPr>
        <w:widowControl/>
        <w:autoSpaceDE/>
        <w:autoSpaceDN/>
        <w:adjustRightInd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181" w:rsidRPr="0003516B" w:rsidRDefault="00072181" w:rsidP="007C7533">
      <w:pPr>
        <w:widowControl/>
        <w:autoSpaceDE/>
        <w:autoSpaceDN/>
        <w:adjustRightInd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16B">
        <w:rPr>
          <w:rFonts w:ascii="Times New Roman" w:hAnsi="Times New Roman" w:cs="Times New Roman"/>
          <w:b/>
          <w:sz w:val="24"/>
          <w:szCs w:val="24"/>
          <w:u w:val="single"/>
        </w:rPr>
        <w:t>Запрещается передача пациентам, находящимся на стационарном лечении следующих продуктов:</w:t>
      </w:r>
    </w:p>
    <w:p w:rsidR="00072181" w:rsidRPr="0003516B" w:rsidRDefault="00072181" w:rsidP="007C753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181" w:rsidRPr="0003516B" w:rsidRDefault="00072181" w:rsidP="007C753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>- молока, сливок, кисломолочных продуктов (творог, простокваша, сметана и т.п.) без заводской упаковки;</w:t>
      </w:r>
    </w:p>
    <w:p w:rsidR="00072181" w:rsidRPr="0003516B" w:rsidRDefault="00072181" w:rsidP="007C753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>- паштетов, студней, заливных (мясных, рыбных, из мяса птицы);</w:t>
      </w:r>
    </w:p>
    <w:p w:rsidR="00072181" w:rsidRPr="0003516B" w:rsidRDefault="00072181" w:rsidP="007C753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>- кур, цыплят (жареных, отварных, тушеных, копченых и т.п.);</w:t>
      </w:r>
    </w:p>
    <w:p w:rsidR="00072181" w:rsidRPr="0003516B" w:rsidRDefault="00072181" w:rsidP="007C753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>- пельменей, блинчиков, беляшей, пирогов с мясом;</w:t>
      </w:r>
    </w:p>
    <w:p w:rsidR="00072181" w:rsidRPr="0003516B" w:rsidRDefault="00072181" w:rsidP="007C753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>- изделий из рубленого мяса, птицы, рыбы (котлеты, бифштексы, биточки и т.п.);</w:t>
      </w:r>
    </w:p>
    <w:p w:rsidR="00072181" w:rsidRPr="0003516B" w:rsidRDefault="00072181" w:rsidP="007C753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>- колбасных изделий (колбасы, сосиски, сардельки, окорока, рулеты, ветчина, мясо прессованное и т.п.);</w:t>
      </w:r>
    </w:p>
    <w:p w:rsidR="00072181" w:rsidRPr="0003516B" w:rsidRDefault="00072181" w:rsidP="007C753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>- мясных консервов, паштетов;</w:t>
      </w:r>
    </w:p>
    <w:p w:rsidR="00072181" w:rsidRPr="0003516B" w:rsidRDefault="00072181" w:rsidP="007C753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>- рыбы фаршированной, пирогов рыбных;</w:t>
      </w:r>
    </w:p>
    <w:p w:rsidR="00072181" w:rsidRPr="0003516B" w:rsidRDefault="00072181" w:rsidP="007C753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 xml:space="preserve">- гамбургеров, </w:t>
      </w:r>
      <w:proofErr w:type="spellStart"/>
      <w:r w:rsidRPr="0003516B">
        <w:rPr>
          <w:rFonts w:ascii="Times New Roman" w:hAnsi="Times New Roman" w:cs="Times New Roman"/>
          <w:sz w:val="24"/>
          <w:szCs w:val="24"/>
        </w:rPr>
        <w:t>чизбургеров</w:t>
      </w:r>
      <w:proofErr w:type="spellEnd"/>
      <w:r w:rsidRPr="0003516B">
        <w:rPr>
          <w:rFonts w:ascii="Times New Roman" w:hAnsi="Times New Roman" w:cs="Times New Roman"/>
          <w:sz w:val="24"/>
          <w:szCs w:val="24"/>
        </w:rPr>
        <w:t>, сэндвичей, пиццы;</w:t>
      </w:r>
    </w:p>
    <w:p w:rsidR="00072181" w:rsidRPr="0003516B" w:rsidRDefault="00072181" w:rsidP="007C753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>- концентратов бульонных, продуктов быстрого приготовления (супы, гарниры, макаронные изделия);</w:t>
      </w:r>
    </w:p>
    <w:p w:rsidR="00072181" w:rsidRPr="0003516B" w:rsidRDefault="00072181" w:rsidP="007C753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>- салатов (овощных, рыбных, мясных);</w:t>
      </w:r>
    </w:p>
    <w:p w:rsidR="00072181" w:rsidRPr="0003516B" w:rsidRDefault="00072181" w:rsidP="007C753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>- рыбы, мяса, картофеля, овощей жареных;</w:t>
      </w:r>
    </w:p>
    <w:p w:rsidR="00072181" w:rsidRPr="0003516B" w:rsidRDefault="00072181" w:rsidP="007C753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>- соусов, майонезов;</w:t>
      </w:r>
    </w:p>
    <w:p w:rsidR="00072181" w:rsidRPr="0003516B" w:rsidRDefault="00072181" w:rsidP="007C753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>- кондитерских изделий с кремом;</w:t>
      </w:r>
    </w:p>
    <w:p w:rsidR="00072181" w:rsidRPr="0003516B" w:rsidRDefault="00072181" w:rsidP="007C753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>- алкогольных напитков;</w:t>
      </w:r>
    </w:p>
    <w:p w:rsidR="00072181" w:rsidRPr="0003516B" w:rsidRDefault="00072181" w:rsidP="007C753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 xml:space="preserve">- сырых яиц; </w:t>
      </w:r>
    </w:p>
    <w:p w:rsidR="00844117" w:rsidRPr="0003516B" w:rsidRDefault="00072181" w:rsidP="00501E9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16B">
        <w:rPr>
          <w:rFonts w:ascii="Times New Roman" w:hAnsi="Times New Roman" w:cs="Times New Roman"/>
          <w:sz w:val="24"/>
          <w:szCs w:val="24"/>
        </w:rPr>
        <w:t>- грибов.</w:t>
      </w:r>
    </w:p>
    <w:p w:rsidR="00844117" w:rsidRDefault="00844117" w:rsidP="0084411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44117" w:rsidRDefault="00844117" w:rsidP="00395957">
      <w:pPr>
        <w:framePr w:w="9642" w:wrap="auto" w:hAnchor="text" w:x="993"/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844117" w:rsidSect="007C7533">
          <w:headerReference w:type="default" r:id="rId9"/>
          <w:type w:val="continuous"/>
          <w:pgSz w:w="11909" w:h="16834"/>
          <w:pgMar w:top="851" w:right="851" w:bottom="851" w:left="1134" w:header="720" w:footer="720" w:gutter="0"/>
          <w:cols w:space="720"/>
        </w:sectPr>
      </w:pPr>
    </w:p>
    <w:p w:rsidR="00844117" w:rsidRDefault="00844117" w:rsidP="008441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31" w:rsidRDefault="000A3631" w:rsidP="00997781">
      <w:r>
        <w:separator/>
      </w:r>
    </w:p>
  </w:endnote>
  <w:endnote w:type="continuationSeparator" w:id="0">
    <w:p w:rsidR="000A3631" w:rsidRDefault="000A3631" w:rsidP="0099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31" w:rsidRDefault="000A3631" w:rsidP="00997781">
      <w:r>
        <w:separator/>
      </w:r>
    </w:p>
  </w:footnote>
  <w:footnote w:type="continuationSeparator" w:id="0">
    <w:p w:rsidR="000A3631" w:rsidRDefault="000A3631" w:rsidP="0099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81" w:rsidRDefault="00997781" w:rsidP="00DE5A04">
    <w:pPr>
      <w:pStyle w:val="a4"/>
    </w:pPr>
  </w:p>
  <w:p w:rsidR="00997781" w:rsidRDefault="009977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D5B"/>
    <w:multiLevelType w:val="hybridMultilevel"/>
    <w:tmpl w:val="F68AAB06"/>
    <w:lvl w:ilvl="0" w:tplc="60FE7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7B4ABA"/>
    <w:multiLevelType w:val="hybridMultilevel"/>
    <w:tmpl w:val="6AACE32E"/>
    <w:lvl w:ilvl="0" w:tplc="18002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E0430"/>
    <w:multiLevelType w:val="hybridMultilevel"/>
    <w:tmpl w:val="1D0CE006"/>
    <w:lvl w:ilvl="0" w:tplc="2E7E28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31A1C"/>
    <w:multiLevelType w:val="hybridMultilevel"/>
    <w:tmpl w:val="BAE2F1C6"/>
    <w:lvl w:ilvl="0" w:tplc="2AA215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17"/>
    <w:rsid w:val="00016B7B"/>
    <w:rsid w:val="0003516B"/>
    <w:rsid w:val="000370AF"/>
    <w:rsid w:val="00072181"/>
    <w:rsid w:val="0009117D"/>
    <w:rsid w:val="000A3631"/>
    <w:rsid w:val="000E22E9"/>
    <w:rsid w:val="000E5347"/>
    <w:rsid w:val="001039B7"/>
    <w:rsid w:val="001571AE"/>
    <w:rsid w:val="002D3194"/>
    <w:rsid w:val="002E1F3F"/>
    <w:rsid w:val="00395957"/>
    <w:rsid w:val="003E15E6"/>
    <w:rsid w:val="00407F18"/>
    <w:rsid w:val="00441AE8"/>
    <w:rsid w:val="00475F57"/>
    <w:rsid w:val="004B5793"/>
    <w:rsid w:val="00501E9A"/>
    <w:rsid w:val="00566E7C"/>
    <w:rsid w:val="0058251E"/>
    <w:rsid w:val="00592EAD"/>
    <w:rsid w:val="005A5B0C"/>
    <w:rsid w:val="005C2031"/>
    <w:rsid w:val="00630FC3"/>
    <w:rsid w:val="006450CB"/>
    <w:rsid w:val="006631AB"/>
    <w:rsid w:val="006A131B"/>
    <w:rsid w:val="007060D0"/>
    <w:rsid w:val="00742648"/>
    <w:rsid w:val="007C7533"/>
    <w:rsid w:val="00830AB1"/>
    <w:rsid w:val="00844117"/>
    <w:rsid w:val="00846FF7"/>
    <w:rsid w:val="00863EFB"/>
    <w:rsid w:val="0086767A"/>
    <w:rsid w:val="008D355F"/>
    <w:rsid w:val="008D4261"/>
    <w:rsid w:val="009368AF"/>
    <w:rsid w:val="009411E4"/>
    <w:rsid w:val="00953019"/>
    <w:rsid w:val="00985813"/>
    <w:rsid w:val="00997781"/>
    <w:rsid w:val="009E4F3A"/>
    <w:rsid w:val="00A42EF3"/>
    <w:rsid w:val="00A47E44"/>
    <w:rsid w:val="00A72572"/>
    <w:rsid w:val="00A818E3"/>
    <w:rsid w:val="00AA4A0C"/>
    <w:rsid w:val="00B5156E"/>
    <w:rsid w:val="00B549CC"/>
    <w:rsid w:val="00B549CD"/>
    <w:rsid w:val="00BE142D"/>
    <w:rsid w:val="00BF3078"/>
    <w:rsid w:val="00C139D1"/>
    <w:rsid w:val="00C44DCC"/>
    <w:rsid w:val="00C65293"/>
    <w:rsid w:val="00C8100D"/>
    <w:rsid w:val="00CB6124"/>
    <w:rsid w:val="00D22F55"/>
    <w:rsid w:val="00D27ED6"/>
    <w:rsid w:val="00D706DC"/>
    <w:rsid w:val="00DC7EB9"/>
    <w:rsid w:val="00DD0551"/>
    <w:rsid w:val="00DE5A04"/>
    <w:rsid w:val="00E35673"/>
    <w:rsid w:val="00E920CB"/>
    <w:rsid w:val="00F209BB"/>
    <w:rsid w:val="00F2354F"/>
    <w:rsid w:val="00F62374"/>
    <w:rsid w:val="00FC663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17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863EF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117"/>
    <w:pPr>
      <w:spacing w:after="0"/>
      <w:ind w:left="0"/>
      <w:jc w:val="lef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7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7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7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78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6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09B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63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863EFB"/>
    <w:rPr>
      <w:color w:val="0000FF"/>
      <w:u w:val="single"/>
    </w:rPr>
  </w:style>
  <w:style w:type="paragraph" w:styleId="ac">
    <w:name w:val="Normal (Web)"/>
    <w:basedOn w:val="a"/>
    <w:unhideWhenUsed/>
    <w:rsid w:val="00863E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qFormat/>
    <w:rsid w:val="00863E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17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863EF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117"/>
    <w:pPr>
      <w:spacing w:after="0"/>
      <w:ind w:left="0"/>
      <w:jc w:val="lef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7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7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7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78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6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09B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63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863EFB"/>
    <w:rPr>
      <w:color w:val="0000FF"/>
      <w:u w:val="single"/>
    </w:rPr>
  </w:style>
  <w:style w:type="paragraph" w:styleId="ac">
    <w:name w:val="Normal (Web)"/>
    <w:basedOn w:val="a"/>
    <w:unhideWhenUsed/>
    <w:rsid w:val="00863E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qFormat/>
    <w:rsid w:val="00863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0F60-D803-4D4D-8A72-09D04188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Жирова Лариса Георгиевна</cp:lastModifiedBy>
  <cp:revision>2</cp:revision>
  <cp:lastPrinted>2016-08-01T13:28:00Z</cp:lastPrinted>
  <dcterms:created xsi:type="dcterms:W3CDTF">2020-04-09T10:35:00Z</dcterms:created>
  <dcterms:modified xsi:type="dcterms:W3CDTF">2020-04-09T10:35:00Z</dcterms:modified>
</cp:coreProperties>
</file>