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707" w:rsidRPr="0037157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7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D75707" w:rsidRPr="0037157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330EFF" w:rsidRDefault="00D75707" w:rsidP="00330EFF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заседания </w:t>
      </w:r>
      <w:r w:rsidR="00330EFF"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подгруппы </w:t>
      </w:r>
      <w:r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рабочей </w:t>
      </w:r>
      <w:r w:rsidR="004B1C1C">
        <w:rPr>
          <w:rFonts w:ascii="Times New Roman" w:hAnsi="Times New Roman" w:cs="Times New Roman"/>
          <w:spacing w:val="40"/>
          <w:sz w:val="28"/>
          <w:szCs w:val="28"/>
        </w:rPr>
        <w:t>группы</w:t>
      </w:r>
      <w:r w:rsidR="003C2372">
        <w:rPr>
          <w:rFonts w:ascii="Times New Roman" w:hAnsi="Times New Roman" w:cs="Times New Roman"/>
          <w:spacing w:val="40"/>
          <w:sz w:val="28"/>
          <w:szCs w:val="28"/>
        </w:rPr>
        <w:t xml:space="preserve"> организация работы медицинских организаций (в том числе взаимодействие с разработчиками ПО) в ФГИС МДЛП</w:t>
      </w:r>
    </w:p>
    <w:p w:rsidR="00D75707" w:rsidRPr="004B1C1C" w:rsidRDefault="00D75707" w:rsidP="00D7570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4B1C1C" w:rsidRDefault="00D75707" w:rsidP="00D757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707" w:rsidRPr="00371577" w:rsidRDefault="00D75707" w:rsidP="00D75707">
      <w:pPr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 w:rsidRPr="00371577">
        <w:rPr>
          <w:rFonts w:ascii="Times New Roman" w:hAnsi="Times New Roman" w:cs="Times New Roman"/>
          <w:sz w:val="28"/>
          <w:szCs w:val="28"/>
        </w:rPr>
        <w:t>«</w:t>
      </w:r>
      <w:r w:rsidR="00C6406A">
        <w:rPr>
          <w:rFonts w:ascii="Times New Roman" w:hAnsi="Times New Roman" w:cs="Times New Roman"/>
          <w:sz w:val="28"/>
          <w:szCs w:val="28"/>
        </w:rPr>
        <w:t>21</w:t>
      </w:r>
      <w:r w:rsidRPr="00371577">
        <w:rPr>
          <w:rFonts w:ascii="Times New Roman" w:hAnsi="Times New Roman" w:cs="Times New Roman"/>
          <w:sz w:val="28"/>
          <w:szCs w:val="28"/>
        </w:rPr>
        <w:t>»</w:t>
      </w:r>
      <w:r w:rsidR="00330EFF">
        <w:rPr>
          <w:rFonts w:ascii="Times New Roman" w:hAnsi="Times New Roman" w:cs="Times New Roman"/>
          <w:sz w:val="28"/>
          <w:szCs w:val="28"/>
        </w:rPr>
        <w:t xml:space="preserve"> </w:t>
      </w:r>
      <w:r w:rsidR="00C6406A">
        <w:rPr>
          <w:rFonts w:ascii="Times New Roman" w:hAnsi="Times New Roman" w:cs="Times New Roman"/>
          <w:sz w:val="28"/>
          <w:szCs w:val="28"/>
        </w:rPr>
        <w:t>марта</w:t>
      </w:r>
      <w:r w:rsidRPr="003715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406A">
        <w:rPr>
          <w:rFonts w:ascii="Times New Roman" w:hAnsi="Times New Roman" w:cs="Times New Roman"/>
          <w:sz w:val="28"/>
          <w:szCs w:val="28"/>
        </w:rPr>
        <w:t>9</w:t>
      </w:r>
      <w:r w:rsidR="00330EFF">
        <w:rPr>
          <w:rFonts w:ascii="Times New Roman" w:hAnsi="Times New Roman" w:cs="Times New Roman"/>
          <w:sz w:val="28"/>
          <w:szCs w:val="28"/>
        </w:rPr>
        <w:t xml:space="preserve"> </w:t>
      </w:r>
      <w:r w:rsidRPr="00371577">
        <w:rPr>
          <w:rFonts w:ascii="Times New Roman" w:hAnsi="Times New Roman" w:cs="Times New Roman"/>
          <w:sz w:val="28"/>
          <w:szCs w:val="28"/>
        </w:rPr>
        <w:t>г.</w:t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1577">
        <w:rPr>
          <w:rFonts w:ascii="Times New Roman" w:hAnsi="Times New Roman" w:cs="Times New Roman"/>
          <w:sz w:val="28"/>
          <w:szCs w:val="28"/>
        </w:rPr>
        <w:t xml:space="preserve">№ </w:t>
      </w:r>
      <w:r w:rsidR="00C6406A">
        <w:rPr>
          <w:rFonts w:ascii="Times New Roman" w:hAnsi="Times New Roman" w:cs="Times New Roman"/>
          <w:sz w:val="28"/>
          <w:szCs w:val="28"/>
        </w:rPr>
        <w:t>3</w:t>
      </w:r>
    </w:p>
    <w:p w:rsidR="00330EFF" w:rsidRPr="00330EFF" w:rsidRDefault="00D75707" w:rsidP="00330EFF">
      <w:pPr>
        <w:pStyle w:val="1"/>
        <w:spacing w:before="180" w:after="96" w:line="33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330EFF">
        <w:rPr>
          <w:rFonts w:ascii="Times New Roman" w:hAnsi="Times New Roman" w:cs="Times New Roman"/>
          <w:color w:val="auto"/>
          <w:sz w:val="28"/>
          <w:szCs w:val="28"/>
        </w:rPr>
        <w:t>г. Москва</w:t>
      </w:r>
      <w:r w:rsidR="00330EFF" w:rsidRPr="00330EF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37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Проспект мира</w:t>
      </w:r>
      <w:r w:rsidR="00330EFF" w:rsidRPr="00330EF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, </w:t>
      </w:r>
      <w:r w:rsidR="003C237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6</w:t>
      </w:r>
    </w:p>
    <w:p w:rsidR="00D75707" w:rsidRPr="00AB6DFB" w:rsidRDefault="00D75707" w:rsidP="00D75707">
      <w:pPr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90"/>
        <w:gridCol w:w="6859"/>
      </w:tblGrid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Default="00C6406A" w:rsidP="0056455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Борщевская Наталья Алексеевна</w:t>
            </w:r>
          </w:p>
          <w:p w:rsidR="00C6406A" w:rsidRPr="003B17BF" w:rsidRDefault="00C6406A" w:rsidP="00564551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</w:tcPr>
          <w:p w:rsidR="00C6406A" w:rsidRPr="003B17BF" w:rsidRDefault="00C6406A" w:rsidP="0056455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564551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ИТ ГБУЗ «ГКБ им. М.П. Кончаловского ДЗМ»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Шишканов Дмитрий Валерьевич</w:t>
            </w:r>
          </w:p>
        </w:tc>
        <w:tc>
          <w:tcPr>
            <w:tcW w:w="390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управления развития информационных технологий ФГБУ «НМХЦ им. Н.И. Пирогова» Минздрава России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Забарин Сергей Александрович</w:t>
            </w:r>
          </w:p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управления проектами</w:t>
            </w:r>
            <w:r w:rsidR="009F0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F0C68"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Корпорация «Парус»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Толстухин Сергей Алек</w:t>
            </w:r>
            <w:r w:rsidR="009F0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андрович </w:t>
            </w: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проекта, Корпорация «Парус»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Гайдуков Алексей Игоревич</w:t>
            </w:r>
          </w:p>
        </w:tc>
        <w:tc>
          <w:tcPr>
            <w:tcW w:w="390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разработки линейки 1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Медицина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Pr="00587D37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Самсонова Виктория Геннадьевна</w:t>
            </w:r>
          </w:p>
        </w:tc>
        <w:tc>
          <w:tcPr>
            <w:tcW w:w="390" w:type="dxa"/>
          </w:tcPr>
          <w:p w:rsidR="00C6406A" w:rsidRPr="00587D37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587D37" w:rsidRDefault="009F0C68" w:rsidP="003B17BF">
            <w:pPr>
              <w:pStyle w:val="chrome"/>
              <w:spacing w:before="105" w:beforeAutospacing="0" w:after="105" w:afterAutospacing="0"/>
              <w:textAlignment w:val="baseline"/>
              <w:outlineLvl w:val="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C6406A" w:rsidRPr="00587D37">
              <w:rPr>
                <w:color w:val="333333"/>
                <w:sz w:val="28"/>
                <w:szCs w:val="28"/>
              </w:rPr>
              <w:t>иректор, руководитель практики по работе с компаниями сферы здравоохранения и фармацевтики КПМГ в России и СНГ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Хоришко Владимир Викторович</w:t>
            </w:r>
          </w:p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сопровождения АСУЛОН «М-АПТЕКА» ГК Эскейп</w:t>
            </w:r>
          </w:p>
        </w:tc>
      </w:tr>
      <w:tr w:rsidR="003D3E1A" w:rsidRPr="003B17BF" w:rsidTr="003D3E1A">
        <w:trPr>
          <w:trHeight w:val="461"/>
        </w:trPr>
        <w:tc>
          <w:tcPr>
            <w:tcW w:w="3065" w:type="dxa"/>
            <w:tcBorders>
              <w:bottom w:val="single" w:sz="4" w:space="0" w:color="auto"/>
            </w:tcBorders>
          </w:tcPr>
          <w:p w:rsidR="003D3E1A" w:rsidRPr="003D3E1A" w:rsidRDefault="003D3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 Айдар Филхатович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D3E1A" w:rsidRPr="003D3E1A" w:rsidRDefault="003D3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3D3E1A" w:rsidRPr="003D3E1A" w:rsidRDefault="009F0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ИТ </w:t>
            </w:r>
            <w:r w:rsidR="003D3E1A"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РБ ГКБ № 21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E1A"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</w:t>
            </w:r>
          </w:p>
        </w:tc>
      </w:tr>
      <w:tr w:rsidR="00C6406A" w:rsidRPr="003B17BF" w:rsidTr="003D3E1A">
        <w:trPr>
          <w:trHeight w:val="4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A" w:rsidRPr="003D3E1A" w:rsidRDefault="003D3E1A" w:rsidP="003D3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Архангельский Дмитрий Валерьевич</w:t>
            </w:r>
          </w:p>
          <w:p w:rsidR="00C6406A" w:rsidRDefault="00C6406A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0C68" w:rsidRPr="003D3E1A" w:rsidRDefault="009F0C68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6406A" w:rsidRPr="003D3E1A" w:rsidRDefault="009F0C68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От ООО «Оператор-</w:t>
            </w:r>
            <w:r w:rsidR="00C6406A" w:rsidRPr="003D3E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ЦРПТ»:</w:t>
            </w:r>
          </w:p>
          <w:p w:rsidR="00C6406A" w:rsidRPr="003D3E1A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6A" w:rsidRPr="003D3E1A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A" w:rsidRPr="003D3E1A" w:rsidRDefault="009F0C68" w:rsidP="003D3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D3E1A"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отдела исследований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D3E1A"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 АТОЛ</w:t>
            </w:r>
          </w:p>
          <w:p w:rsidR="00C6406A" w:rsidRPr="003D3E1A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</w:p>
        </w:tc>
      </w:tr>
      <w:tr w:rsidR="00C6406A" w:rsidRPr="003B17BF" w:rsidTr="003D3E1A">
        <w:trPr>
          <w:trHeight w:val="461"/>
        </w:trPr>
        <w:tc>
          <w:tcPr>
            <w:tcW w:w="3065" w:type="dxa"/>
            <w:tcBorders>
              <w:top w:val="single" w:sz="4" w:space="0" w:color="auto"/>
            </w:tcBorders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Сухова Анна Павловна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 «Фарма»</w:t>
            </w:r>
          </w:p>
        </w:tc>
      </w:tr>
      <w:tr w:rsidR="00C6406A" w:rsidRPr="003B17BF" w:rsidTr="00C6406A">
        <w:trPr>
          <w:trHeight w:val="763"/>
        </w:trPr>
        <w:tc>
          <w:tcPr>
            <w:tcW w:w="3065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Свечин Анатолий Сергеевич</w:t>
            </w:r>
          </w:p>
        </w:tc>
        <w:tc>
          <w:tcPr>
            <w:tcW w:w="390" w:type="dxa"/>
          </w:tcPr>
          <w:p w:rsidR="00C6406A" w:rsidRPr="003B17BF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C6406A" w:rsidRPr="003B17BF" w:rsidRDefault="00C6406A" w:rsidP="003B17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проекта по регистрации выбытия, проект «Фарма»</w:t>
            </w:r>
          </w:p>
        </w:tc>
      </w:tr>
      <w:tr w:rsidR="00C6406A" w:rsidRPr="003B17BF" w:rsidTr="00C6406A">
        <w:trPr>
          <w:trHeight w:val="461"/>
        </w:trPr>
        <w:tc>
          <w:tcPr>
            <w:tcW w:w="3065" w:type="dxa"/>
          </w:tcPr>
          <w:p w:rsidR="00C6406A" w:rsidRPr="00587D37" w:rsidRDefault="00C6406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Жердев Сергей Юрьевич</w:t>
            </w:r>
          </w:p>
        </w:tc>
        <w:tc>
          <w:tcPr>
            <w:tcW w:w="390" w:type="dxa"/>
          </w:tcPr>
          <w:p w:rsidR="00C6406A" w:rsidRPr="00587D37" w:rsidRDefault="00C6406A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859" w:type="dxa"/>
          </w:tcPr>
          <w:p w:rsidR="00C6406A" w:rsidRPr="00587D37" w:rsidRDefault="00C6406A" w:rsidP="003B17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587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elivery менеджер, проект «Фарма»</w:t>
            </w:r>
          </w:p>
        </w:tc>
      </w:tr>
    </w:tbl>
    <w:p w:rsidR="0030198E" w:rsidRDefault="0030198E" w:rsidP="0030198E">
      <w:pPr>
        <w:pBdr>
          <w:bottom w:val="single" w:sz="12" w:space="1" w:color="auto"/>
        </w:pBdr>
        <w:rPr>
          <w:b/>
        </w:rPr>
      </w:pPr>
    </w:p>
    <w:p w:rsidR="0030198E" w:rsidRDefault="0030198E" w:rsidP="0030198E">
      <w:pPr>
        <w:rPr>
          <w:b/>
        </w:rPr>
      </w:pPr>
    </w:p>
    <w:p w:rsidR="0030198E" w:rsidRPr="003E2057" w:rsidRDefault="0030198E" w:rsidP="0030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0198E" w:rsidRPr="0030198E" w:rsidRDefault="0030198E" w:rsidP="0030198E">
      <w:pPr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:rsidR="00C6406A" w:rsidRPr="0074211B" w:rsidRDefault="00C6406A" w:rsidP="00C6406A">
      <w:pPr>
        <w:pStyle w:val="ae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4211B">
        <w:rPr>
          <w:sz w:val="28"/>
          <w:szCs w:val="28"/>
        </w:rPr>
        <w:t>О решении Р</w:t>
      </w:r>
      <w:r w:rsidR="009F0C68">
        <w:rPr>
          <w:sz w:val="28"/>
          <w:szCs w:val="28"/>
        </w:rPr>
        <w:t xml:space="preserve">осздравнадзора </w:t>
      </w:r>
      <w:r w:rsidRPr="0074211B">
        <w:rPr>
          <w:sz w:val="28"/>
          <w:szCs w:val="28"/>
        </w:rPr>
        <w:t>по вопросам:</w:t>
      </w:r>
    </w:p>
    <w:p w:rsidR="00C6406A" w:rsidRDefault="00C6406A" w:rsidP="00C6406A">
      <w:pPr>
        <w:pStyle w:val="ae"/>
        <w:numPr>
          <w:ilvl w:val="1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74211B">
        <w:rPr>
          <w:color w:val="000000"/>
          <w:sz w:val="28"/>
          <w:szCs w:val="28"/>
        </w:rPr>
        <w:t>Предложения о внесении изменений в приказ Минздрава России от 26.10.2017 №870н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 для направления в Минздрав Росси</w:t>
      </w:r>
      <w:r>
        <w:rPr>
          <w:color w:val="000000"/>
          <w:sz w:val="28"/>
          <w:szCs w:val="28"/>
        </w:rPr>
        <w:t>и</w:t>
      </w:r>
    </w:p>
    <w:p w:rsidR="00C6406A" w:rsidRPr="0074211B" w:rsidRDefault="00C6406A" w:rsidP="00C6406A">
      <w:pPr>
        <w:pStyle w:val="ae"/>
        <w:numPr>
          <w:ilvl w:val="1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74211B">
        <w:rPr>
          <w:color w:val="000000"/>
          <w:sz w:val="28"/>
          <w:szCs w:val="28"/>
        </w:rPr>
        <w:t>Предложения по решению вопроса об учете в ФГИС МДЛП операций вывода из оборота лекарственных препаратов для оказания экстренной или неотложной медицинской помощи, а также в случае индивидуальной непереносимости по решению врачебной комиссии, если МО не удалось по какой-то причине зарегистрировать приемку ЛП в ФГИС МДЛП</w:t>
      </w:r>
      <w:r w:rsidR="009F0C68">
        <w:rPr>
          <w:color w:val="000000"/>
          <w:sz w:val="28"/>
          <w:szCs w:val="28"/>
        </w:rPr>
        <w:t>.</w:t>
      </w:r>
    </w:p>
    <w:p w:rsidR="00C6406A" w:rsidRPr="0074211B" w:rsidRDefault="00C6406A" w:rsidP="00C640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11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3B17BF">
        <w:rPr>
          <w:rFonts w:ascii="Times New Roman" w:hAnsi="Times New Roman" w:cs="Times New Roman"/>
          <w:sz w:val="28"/>
          <w:szCs w:val="28"/>
          <w:lang w:eastAsia="en-US"/>
        </w:rPr>
        <w:t>Шишканов Дмитрий Валерьевич</w:t>
      </w:r>
      <w:r w:rsidRPr="0074211B">
        <w:rPr>
          <w:rFonts w:ascii="Times New Roman" w:hAnsi="Times New Roman" w:cs="Times New Roman"/>
          <w:sz w:val="28"/>
          <w:szCs w:val="28"/>
        </w:rPr>
        <w:t xml:space="preserve">, </w:t>
      </w:r>
      <w:r w:rsidRPr="0074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«НМХЦ им. Н.И. Пирогова»</w:t>
      </w:r>
      <w:r w:rsidR="009F0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406A" w:rsidRPr="007A7B2F" w:rsidRDefault="00C6406A" w:rsidP="00C6406A">
      <w:pPr>
        <w:pStyle w:val="ae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74211B">
        <w:rPr>
          <w:color w:val="000000"/>
          <w:sz w:val="28"/>
          <w:szCs w:val="28"/>
        </w:rPr>
        <w:t xml:space="preserve">О внесении изменений в Приказ Минздрава СССР от 2 июня 1987 г. </w:t>
      </w:r>
      <w:r>
        <w:rPr>
          <w:color w:val="000000"/>
          <w:sz w:val="28"/>
          <w:szCs w:val="28"/>
        </w:rPr>
        <w:t>№</w:t>
      </w:r>
      <w:r w:rsidRPr="0074211B">
        <w:rPr>
          <w:color w:val="000000"/>
          <w:sz w:val="28"/>
          <w:szCs w:val="28"/>
        </w:rPr>
        <w:t>747</w:t>
      </w:r>
      <w:r>
        <w:rPr>
          <w:color w:val="000000"/>
          <w:sz w:val="28"/>
          <w:szCs w:val="28"/>
        </w:rPr>
        <w:t xml:space="preserve">. </w:t>
      </w:r>
      <w:r w:rsidRPr="007A7B2F">
        <w:rPr>
          <w:color w:val="000000"/>
          <w:sz w:val="28"/>
          <w:szCs w:val="28"/>
        </w:rPr>
        <w:t xml:space="preserve">Докладчик: </w:t>
      </w:r>
      <w:r w:rsidRPr="007A7B2F">
        <w:rPr>
          <w:sz w:val="28"/>
          <w:szCs w:val="28"/>
          <w:lang w:eastAsia="en-US"/>
        </w:rPr>
        <w:t>Гайдуков Алексей Игоревич</w:t>
      </w:r>
      <w:r w:rsidRPr="007A7B2F">
        <w:rPr>
          <w:sz w:val="28"/>
          <w:szCs w:val="28"/>
        </w:rPr>
        <w:t xml:space="preserve">, </w:t>
      </w:r>
      <w:r w:rsidRPr="007A7B2F">
        <w:rPr>
          <w:sz w:val="28"/>
          <w:szCs w:val="28"/>
          <w:lang w:eastAsia="en-US"/>
        </w:rPr>
        <w:t>1</w:t>
      </w:r>
      <w:r w:rsidRPr="007A7B2F">
        <w:rPr>
          <w:sz w:val="28"/>
          <w:szCs w:val="28"/>
          <w:lang w:val="en-US" w:eastAsia="en-US"/>
        </w:rPr>
        <w:t>C</w:t>
      </w:r>
      <w:r w:rsidRPr="007A7B2F">
        <w:rPr>
          <w:sz w:val="28"/>
          <w:szCs w:val="28"/>
          <w:lang w:eastAsia="en-US"/>
        </w:rPr>
        <w:t>: Медицина</w:t>
      </w:r>
      <w:r w:rsidR="009F0C68">
        <w:rPr>
          <w:sz w:val="28"/>
          <w:szCs w:val="28"/>
          <w:lang w:eastAsia="en-US"/>
        </w:rPr>
        <w:t>;</w:t>
      </w:r>
    </w:p>
    <w:p w:rsidR="00C6406A" w:rsidRDefault="00C6406A" w:rsidP="00C6406A">
      <w:pPr>
        <w:pStyle w:val="ae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4211B">
        <w:rPr>
          <w:sz w:val="28"/>
          <w:szCs w:val="28"/>
        </w:rPr>
        <w:t xml:space="preserve">Автоматизированная обработка публикаций решений Росздравнадзора по отзыву серий ЛП, </w:t>
      </w:r>
      <w:r w:rsidRPr="0074211B">
        <w:rPr>
          <w:color w:val="000000"/>
          <w:sz w:val="28"/>
          <w:szCs w:val="28"/>
        </w:rPr>
        <w:t xml:space="preserve">о приостановленных в обороте ЛП </w:t>
      </w:r>
      <w:r w:rsidRPr="0074211B">
        <w:rPr>
          <w:sz w:val="28"/>
          <w:szCs w:val="28"/>
        </w:rPr>
        <w:t>в учетной информационной системе медицинской организации.</w:t>
      </w:r>
      <w:r>
        <w:rPr>
          <w:sz w:val="28"/>
          <w:szCs w:val="28"/>
        </w:rPr>
        <w:t xml:space="preserve"> </w:t>
      </w:r>
    </w:p>
    <w:p w:rsidR="00C6406A" w:rsidRDefault="00C6406A" w:rsidP="00C6406A">
      <w:pPr>
        <w:pStyle w:val="ae"/>
        <w:ind w:left="0"/>
        <w:jc w:val="both"/>
        <w:rPr>
          <w:sz w:val="28"/>
          <w:szCs w:val="28"/>
        </w:rPr>
      </w:pPr>
      <w:r w:rsidRPr="00DC3AE9">
        <w:rPr>
          <w:sz w:val="28"/>
          <w:szCs w:val="28"/>
        </w:rPr>
        <w:t xml:space="preserve">Докладчик: </w:t>
      </w:r>
      <w:r w:rsidRPr="00DC3AE9">
        <w:rPr>
          <w:sz w:val="28"/>
          <w:szCs w:val="28"/>
          <w:lang w:eastAsia="en-US"/>
        </w:rPr>
        <w:t>Забарин Сергей Александрович</w:t>
      </w:r>
      <w:r w:rsidRPr="00DC3AE9">
        <w:rPr>
          <w:sz w:val="28"/>
          <w:szCs w:val="28"/>
        </w:rPr>
        <w:t>, Корпорация Парус</w:t>
      </w:r>
      <w:r w:rsidR="009F0C68">
        <w:rPr>
          <w:sz w:val="28"/>
          <w:szCs w:val="28"/>
        </w:rPr>
        <w:t>;</w:t>
      </w:r>
    </w:p>
    <w:p w:rsidR="00C6406A" w:rsidRDefault="00C6406A" w:rsidP="00C6406A">
      <w:pPr>
        <w:pStyle w:val="ae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C3AE9">
        <w:rPr>
          <w:color w:val="000000"/>
          <w:sz w:val="28"/>
          <w:szCs w:val="28"/>
        </w:rPr>
        <w:t>Способы вывода ЛП из оборота в зависимости от параметров участников оборота</w:t>
      </w:r>
      <w:r>
        <w:rPr>
          <w:color w:val="000000"/>
          <w:sz w:val="28"/>
          <w:szCs w:val="28"/>
        </w:rPr>
        <w:t>.</w:t>
      </w:r>
      <w:r w:rsidR="001F5DD9">
        <w:rPr>
          <w:color w:val="000000"/>
          <w:sz w:val="28"/>
          <w:szCs w:val="28"/>
        </w:rPr>
        <w:t xml:space="preserve"> </w:t>
      </w:r>
      <w:r w:rsidRPr="00C6406A">
        <w:rPr>
          <w:sz w:val="28"/>
          <w:szCs w:val="28"/>
        </w:rPr>
        <w:t>Докладчик: Сакаев Марат Рустамович</w:t>
      </w:r>
      <w:r w:rsidRPr="00C6406A">
        <w:rPr>
          <w:color w:val="000000" w:themeColor="text1"/>
          <w:sz w:val="28"/>
          <w:szCs w:val="28"/>
        </w:rPr>
        <w:t xml:space="preserve">, </w:t>
      </w:r>
      <w:r w:rsidRPr="00C6406A">
        <w:rPr>
          <w:sz w:val="28"/>
          <w:szCs w:val="28"/>
        </w:rPr>
        <w:t>ООО «Оператор-ЦРПТ»</w:t>
      </w:r>
      <w:r w:rsidR="009F0C68">
        <w:rPr>
          <w:sz w:val="28"/>
          <w:szCs w:val="28"/>
        </w:rPr>
        <w:t>;</w:t>
      </w:r>
    </w:p>
    <w:p w:rsidR="00C6406A" w:rsidRPr="00C6406A" w:rsidRDefault="00C6406A" w:rsidP="00C6406A">
      <w:pPr>
        <w:pStyle w:val="ae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Вопросы участников</w:t>
      </w:r>
      <w:r w:rsidR="009F0C68">
        <w:rPr>
          <w:sz w:val="28"/>
          <w:szCs w:val="28"/>
        </w:rPr>
        <w:t>.</w:t>
      </w:r>
    </w:p>
    <w:p w:rsidR="009E55B4" w:rsidRPr="00AB6DFB" w:rsidRDefault="009E55B4" w:rsidP="00A30DF1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787C52" w:rsidRDefault="00A30DF1" w:rsidP="00A30D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AB6D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______Заслушав и обсудив выступления участников заседания </w:t>
      </w:r>
      <w:r w:rsidR="009F0C68" w:rsidRPr="00AB6D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 _</w:t>
      </w:r>
      <w:r w:rsidRPr="00AB6D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</w:t>
      </w:r>
      <w:r w:rsidR="009E55B4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</w:t>
      </w:r>
    </w:p>
    <w:p w:rsidR="00787C52" w:rsidRPr="002E2D53" w:rsidRDefault="00C6406A" w:rsidP="003D3E1A">
      <w:pPr>
        <w:pStyle w:val="ae"/>
        <w:numPr>
          <w:ilvl w:val="0"/>
          <w:numId w:val="12"/>
        </w:numPr>
        <w:tabs>
          <w:tab w:val="left" w:pos="426"/>
        </w:tabs>
        <w:ind w:left="142" w:hanging="142"/>
        <w:jc w:val="both"/>
        <w:rPr>
          <w:sz w:val="28"/>
          <w:szCs w:val="28"/>
        </w:rPr>
      </w:pPr>
      <w:r w:rsidRPr="002E2D53">
        <w:rPr>
          <w:sz w:val="28"/>
          <w:szCs w:val="28"/>
        </w:rPr>
        <w:t>Принять к сведению</w:t>
      </w:r>
      <w:r w:rsidR="00781333" w:rsidRPr="002E2D53">
        <w:rPr>
          <w:sz w:val="28"/>
          <w:szCs w:val="28"/>
        </w:rPr>
        <w:t xml:space="preserve"> и учесть в работе</w:t>
      </w:r>
      <w:r w:rsidRPr="002E2D53">
        <w:rPr>
          <w:sz w:val="28"/>
          <w:szCs w:val="28"/>
        </w:rPr>
        <w:t xml:space="preserve"> информацию</w:t>
      </w:r>
      <w:r w:rsidRPr="002E2D53">
        <w:rPr>
          <w:sz w:val="28"/>
          <w:szCs w:val="28"/>
          <w:lang w:eastAsia="en-US"/>
        </w:rPr>
        <w:t xml:space="preserve"> Шишканова Дмитрия Валерьевича</w:t>
      </w:r>
      <w:r w:rsidR="00781333" w:rsidRPr="002E2D53">
        <w:rPr>
          <w:sz w:val="28"/>
          <w:szCs w:val="28"/>
          <w:lang w:eastAsia="en-US"/>
        </w:rPr>
        <w:t xml:space="preserve">, </w:t>
      </w:r>
      <w:r w:rsidR="00781333" w:rsidRPr="002E2D53">
        <w:rPr>
          <w:color w:val="000000"/>
          <w:sz w:val="28"/>
          <w:szCs w:val="28"/>
          <w:shd w:val="clear" w:color="auto" w:fill="FFFFFF"/>
        </w:rPr>
        <w:t>ФГБУ «НМХЦ им. Н.И. Пирогова» Минздрава России:</w:t>
      </w:r>
    </w:p>
    <w:p w:rsidR="00C6406A" w:rsidRPr="002E2D53" w:rsidRDefault="003D3E1A" w:rsidP="003D3E1A">
      <w:pPr>
        <w:pStyle w:val="ae"/>
        <w:numPr>
          <w:ilvl w:val="1"/>
          <w:numId w:val="7"/>
        </w:num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406A" w:rsidRPr="002E2D53">
        <w:rPr>
          <w:color w:val="000000"/>
          <w:sz w:val="28"/>
          <w:szCs w:val="28"/>
        </w:rPr>
        <w:t>В приказ Минздрава России от 26.10.2017 №870н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 изменения вноситься не будут</w:t>
      </w:r>
      <w:r w:rsidR="00A54698" w:rsidRPr="002E2D53">
        <w:rPr>
          <w:color w:val="000000"/>
          <w:sz w:val="28"/>
          <w:szCs w:val="28"/>
        </w:rPr>
        <w:t>.</w:t>
      </w:r>
    </w:p>
    <w:p w:rsidR="00A62096" w:rsidRPr="002E2D53" w:rsidRDefault="003D3E1A" w:rsidP="003D3E1A">
      <w:pPr>
        <w:pStyle w:val="ae"/>
        <w:numPr>
          <w:ilvl w:val="1"/>
          <w:numId w:val="7"/>
        </w:numPr>
        <w:ind w:left="426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</w:t>
      </w:r>
      <w:r w:rsidR="00C6406A" w:rsidRPr="002E2D53">
        <w:rPr>
          <w:color w:val="000000"/>
          <w:sz w:val="28"/>
          <w:szCs w:val="28"/>
        </w:rPr>
        <w:t xml:space="preserve"> </w:t>
      </w:r>
      <w:r w:rsidR="00950346">
        <w:rPr>
          <w:color w:val="000000"/>
          <w:sz w:val="28"/>
          <w:szCs w:val="28"/>
        </w:rPr>
        <w:t xml:space="preserve">заседание </w:t>
      </w:r>
      <w:r w:rsidR="00C6406A" w:rsidRPr="002E2D53">
        <w:rPr>
          <w:color w:val="000000"/>
          <w:sz w:val="28"/>
          <w:szCs w:val="28"/>
        </w:rPr>
        <w:t xml:space="preserve">рабочей группы </w:t>
      </w:r>
      <w:r w:rsidR="009F0C68">
        <w:rPr>
          <w:color w:val="000000"/>
          <w:sz w:val="28"/>
          <w:szCs w:val="28"/>
        </w:rPr>
        <w:t xml:space="preserve">Росздравнадзора </w:t>
      </w:r>
      <w:r>
        <w:rPr>
          <w:color w:val="000000"/>
          <w:sz w:val="28"/>
          <w:szCs w:val="28"/>
        </w:rPr>
        <w:t xml:space="preserve">вынесено предложение </w:t>
      </w:r>
      <w:r w:rsidR="00C6406A" w:rsidRPr="002E2D53">
        <w:rPr>
          <w:color w:val="000000"/>
          <w:sz w:val="28"/>
          <w:szCs w:val="28"/>
        </w:rPr>
        <w:t xml:space="preserve">о сокращении </w:t>
      </w:r>
      <w:r w:rsidR="00781333" w:rsidRPr="002E2D53">
        <w:rPr>
          <w:color w:val="000000"/>
          <w:sz w:val="28"/>
          <w:szCs w:val="28"/>
        </w:rPr>
        <w:t xml:space="preserve">времени передачи сведений в </w:t>
      </w:r>
      <w:r w:rsidR="00950346">
        <w:rPr>
          <w:color w:val="000000"/>
          <w:sz w:val="28"/>
          <w:szCs w:val="28"/>
        </w:rPr>
        <w:t xml:space="preserve">ФГИС </w:t>
      </w:r>
      <w:r w:rsidR="00781333" w:rsidRPr="002E2D53">
        <w:rPr>
          <w:color w:val="000000"/>
          <w:sz w:val="28"/>
          <w:szCs w:val="28"/>
        </w:rPr>
        <w:t>МДЛП до одного дня</w:t>
      </w:r>
      <w:r w:rsidR="00950346">
        <w:rPr>
          <w:color w:val="000000"/>
          <w:sz w:val="28"/>
          <w:szCs w:val="28"/>
        </w:rPr>
        <w:t xml:space="preserve"> по операциям, в которых участвует более одного субъекта обращения лекарственных препаратов</w:t>
      </w:r>
      <w:r w:rsidR="00781333" w:rsidRPr="002E2D53">
        <w:rPr>
          <w:color w:val="000000"/>
          <w:sz w:val="28"/>
          <w:szCs w:val="28"/>
        </w:rPr>
        <w:t>.</w:t>
      </w:r>
      <w:r w:rsidR="00C6406A" w:rsidRPr="002E2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Ожидаем решения по данному предложению.</w:t>
      </w:r>
    </w:p>
    <w:p w:rsidR="00781333" w:rsidRPr="002E2D53" w:rsidRDefault="00781333" w:rsidP="00781333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  <w:lang w:eastAsia="en-US"/>
        </w:rPr>
      </w:pPr>
      <w:r w:rsidRPr="002E2D53">
        <w:rPr>
          <w:sz w:val="28"/>
          <w:szCs w:val="28"/>
        </w:rPr>
        <w:t xml:space="preserve">Принять к сведению </w:t>
      </w:r>
      <w:r w:rsidR="00A54698" w:rsidRPr="002E2D53">
        <w:rPr>
          <w:sz w:val="28"/>
          <w:szCs w:val="28"/>
        </w:rPr>
        <w:t>предложение</w:t>
      </w:r>
      <w:r w:rsidRPr="002E2D53">
        <w:rPr>
          <w:sz w:val="28"/>
          <w:szCs w:val="28"/>
        </w:rPr>
        <w:t xml:space="preserve"> А.И. Гайдукова, Фирма 1С </w:t>
      </w:r>
      <w:r w:rsidR="00A54698" w:rsidRPr="002E2D53">
        <w:rPr>
          <w:color w:val="000000"/>
          <w:sz w:val="28"/>
          <w:szCs w:val="28"/>
        </w:rPr>
        <w:t>о</w:t>
      </w:r>
      <w:r w:rsidRPr="002E2D53">
        <w:rPr>
          <w:color w:val="000000"/>
          <w:sz w:val="28"/>
          <w:szCs w:val="28"/>
        </w:rPr>
        <w:t xml:space="preserve"> внесении изменений в Приказ Минздрава СССР от 2 июня 1987 г. №747</w:t>
      </w:r>
      <w:r w:rsidR="00A54698" w:rsidRPr="002E2D53">
        <w:rPr>
          <w:color w:val="000000"/>
          <w:sz w:val="28"/>
          <w:szCs w:val="28"/>
        </w:rPr>
        <w:t xml:space="preserve">. Данный вопрос находится вне компетенции </w:t>
      </w:r>
      <w:r w:rsidR="000527E8" w:rsidRPr="002E2D53">
        <w:rPr>
          <w:color w:val="000000"/>
          <w:sz w:val="28"/>
          <w:szCs w:val="28"/>
        </w:rPr>
        <w:t xml:space="preserve">подгруппы, не влияет на </w:t>
      </w:r>
      <w:r w:rsidR="00950346">
        <w:rPr>
          <w:color w:val="000000"/>
          <w:sz w:val="28"/>
          <w:szCs w:val="28"/>
        </w:rPr>
        <w:t>внедрение</w:t>
      </w:r>
      <w:r w:rsidR="00950346" w:rsidRPr="002E2D53">
        <w:rPr>
          <w:color w:val="000000"/>
          <w:sz w:val="28"/>
          <w:szCs w:val="28"/>
        </w:rPr>
        <w:t xml:space="preserve"> </w:t>
      </w:r>
      <w:r w:rsidR="00950346">
        <w:rPr>
          <w:color w:val="000000"/>
          <w:sz w:val="28"/>
          <w:szCs w:val="28"/>
        </w:rPr>
        <w:t xml:space="preserve">ФГИС </w:t>
      </w:r>
      <w:r w:rsidR="000527E8" w:rsidRPr="002E2D53">
        <w:rPr>
          <w:color w:val="000000"/>
          <w:sz w:val="28"/>
          <w:szCs w:val="28"/>
        </w:rPr>
        <w:t xml:space="preserve">МДЛП. </w:t>
      </w:r>
    </w:p>
    <w:p w:rsidR="005A607D" w:rsidRDefault="00A54698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2E2D53">
        <w:rPr>
          <w:sz w:val="28"/>
          <w:szCs w:val="28"/>
          <w:lang w:eastAsia="en-US"/>
        </w:rPr>
        <w:t>ООО «Оператор-ЦРПТ» совместно с Корпорацией Парус проработать</w:t>
      </w:r>
      <w:r w:rsidR="007A4F9E" w:rsidRPr="002E2D53">
        <w:rPr>
          <w:sz w:val="28"/>
          <w:szCs w:val="28"/>
          <w:lang w:eastAsia="en-US"/>
        </w:rPr>
        <w:t xml:space="preserve"> </w:t>
      </w:r>
      <w:r w:rsidRPr="002E2D53">
        <w:rPr>
          <w:sz w:val="28"/>
          <w:szCs w:val="28"/>
          <w:lang w:eastAsia="en-US"/>
        </w:rPr>
        <w:t xml:space="preserve">необходимые параметры и механизмы для </w:t>
      </w:r>
      <w:r w:rsidR="00950346">
        <w:rPr>
          <w:sz w:val="28"/>
          <w:szCs w:val="28"/>
          <w:lang w:eastAsia="en-US"/>
        </w:rPr>
        <w:t xml:space="preserve">обеспечения возможности </w:t>
      </w:r>
      <w:r w:rsidRPr="002E2D53">
        <w:rPr>
          <w:sz w:val="28"/>
          <w:szCs w:val="28"/>
        </w:rPr>
        <w:t>автоматизированн</w:t>
      </w:r>
      <w:r w:rsidR="000527E8" w:rsidRPr="002E2D53">
        <w:rPr>
          <w:sz w:val="28"/>
          <w:szCs w:val="28"/>
        </w:rPr>
        <w:t>ой</w:t>
      </w:r>
      <w:r w:rsidRPr="002E2D53">
        <w:rPr>
          <w:sz w:val="28"/>
          <w:szCs w:val="28"/>
        </w:rPr>
        <w:t xml:space="preserve"> обработки публикаций решений Росздравнадзора по отзыву серий ЛП,</w:t>
      </w:r>
      <w:r w:rsidRPr="002E2D53">
        <w:rPr>
          <w:color w:val="000000"/>
          <w:sz w:val="28"/>
          <w:szCs w:val="28"/>
        </w:rPr>
        <w:t xml:space="preserve"> о приостановленных в обороте ЛП </w:t>
      </w:r>
      <w:r w:rsidRPr="002E2D53">
        <w:rPr>
          <w:sz w:val="28"/>
          <w:szCs w:val="28"/>
        </w:rPr>
        <w:t>в учетн</w:t>
      </w:r>
      <w:r w:rsidR="00950346">
        <w:rPr>
          <w:sz w:val="28"/>
          <w:szCs w:val="28"/>
        </w:rPr>
        <w:t>ых</w:t>
      </w:r>
      <w:r w:rsidRPr="002E2D53">
        <w:rPr>
          <w:sz w:val="28"/>
          <w:szCs w:val="28"/>
        </w:rPr>
        <w:t xml:space="preserve"> </w:t>
      </w:r>
      <w:r w:rsidR="00950346" w:rsidRPr="002E2D53">
        <w:rPr>
          <w:sz w:val="28"/>
          <w:szCs w:val="28"/>
        </w:rPr>
        <w:t>информационн</w:t>
      </w:r>
      <w:r w:rsidR="00950346">
        <w:rPr>
          <w:sz w:val="28"/>
          <w:szCs w:val="28"/>
        </w:rPr>
        <w:t>ых</w:t>
      </w:r>
      <w:r w:rsidR="00950346" w:rsidRPr="002E2D53">
        <w:rPr>
          <w:sz w:val="28"/>
          <w:szCs w:val="28"/>
        </w:rPr>
        <w:t xml:space="preserve"> </w:t>
      </w:r>
      <w:r w:rsidRPr="002E2D53">
        <w:rPr>
          <w:sz w:val="28"/>
          <w:szCs w:val="28"/>
        </w:rPr>
        <w:t>систем</w:t>
      </w:r>
      <w:r w:rsidR="00950346">
        <w:rPr>
          <w:sz w:val="28"/>
          <w:szCs w:val="28"/>
        </w:rPr>
        <w:t>ах</w:t>
      </w:r>
      <w:r w:rsidRPr="002E2D53">
        <w:rPr>
          <w:sz w:val="28"/>
          <w:szCs w:val="28"/>
        </w:rPr>
        <w:t xml:space="preserve"> медицинск</w:t>
      </w:r>
      <w:r w:rsidR="00950346">
        <w:rPr>
          <w:sz w:val="28"/>
          <w:szCs w:val="28"/>
        </w:rPr>
        <w:t>их</w:t>
      </w:r>
      <w:r w:rsidRPr="002E2D53">
        <w:rPr>
          <w:sz w:val="28"/>
          <w:szCs w:val="28"/>
        </w:rPr>
        <w:t xml:space="preserve"> организаци</w:t>
      </w:r>
      <w:r w:rsidR="00950346">
        <w:rPr>
          <w:sz w:val="28"/>
          <w:szCs w:val="28"/>
        </w:rPr>
        <w:t>й</w:t>
      </w:r>
      <w:r w:rsidR="000527E8" w:rsidRPr="002E2D53">
        <w:rPr>
          <w:sz w:val="28"/>
          <w:szCs w:val="28"/>
        </w:rPr>
        <w:t>. О результатах доложить на следующем заседании.</w:t>
      </w:r>
    </w:p>
    <w:p w:rsidR="003D3E1A" w:rsidRPr="002E2D53" w:rsidRDefault="003D3E1A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Перенести на следующее заседание подгруппы вопрос о с</w:t>
      </w:r>
      <w:r w:rsidRPr="00DC3AE9">
        <w:rPr>
          <w:color w:val="000000"/>
          <w:sz w:val="28"/>
          <w:szCs w:val="28"/>
        </w:rPr>
        <w:t>пособ</w:t>
      </w:r>
      <w:r>
        <w:rPr>
          <w:color w:val="000000"/>
          <w:sz w:val="28"/>
          <w:szCs w:val="28"/>
        </w:rPr>
        <w:t>ах</w:t>
      </w:r>
      <w:r w:rsidRPr="00DC3AE9">
        <w:rPr>
          <w:color w:val="000000"/>
          <w:sz w:val="28"/>
          <w:szCs w:val="28"/>
        </w:rPr>
        <w:t xml:space="preserve"> вывода ЛП из оборота в зависимости от параметров участников оборота</w:t>
      </w:r>
      <w:r>
        <w:rPr>
          <w:color w:val="000000"/>
          <w:sz w:val="28"/>
          <w:szCs w:val="28"/>
        </w:rPr>
        <w:t xml:space="preserve">. </w:t>
      </w:r>
      <w:r w:rsidRPr="00C6406A">
        <w:rPr>
          <w:sz w:val="28"/>
          <w:szCs w:val="28"/>
        </w:rPr>
        <w:t>Докладчик: Сакаев Марат Рустамович</w:t>
      </w:r>
      <w:r w:rsidRPr="00C6406A">
        <w:rPr>
          <w:color w:val="000000" w:themeColor="text1"/>
          <w:sz w:val="28"/>
          <w:szCs w:val="28"/>
        </w:rPr>
        <w:t xml:space="preserve">, </w:t>
      </w:r>
      <w:r w:rsidRPr="00C6406A">
        <w:rPr>
          <w:sz w:val="28"/>
          <w:szCs w:val="28"/>
        </w:rPr>
        <w:t>ООО «Оператор-ЦРПТ»</w:t>
      </w:r>
      <w:r w:rsidR="00C3561B">
        <w:rPr>
          <w:sz w:val="28"/>
          <w:szCs w:val="28"/>
        </w:rPr>
        <w:t>.</w:t>
      </w:r>
    </w:p>
    <w:p w:rsidR="001F5DD9" w:rsidRPr="002E2D53" w:rsidRDefault="007A4F9E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2E2D53">
        <w:rPr>
          <w:color w:val="000000"/>
          <w:sz w:val="28"/>
          <w:szCs w:val="28"/>
        </w:rPr>
        <w:t>Принять</w:t>
      </w:r>
      <w:r w:rsidR="00950346">
        <w:rPr>
          <w:color w:val="000000"/>
          <w:sz w:val="28"/>
          <w:szCs w:val="28"/>
        </w:rPr>
        <w:t xml:space="preserve"> к сведению</w:t>
      </w:r>
      <w:r w:rsidRPr="002E2D53">
        <w:rPr>
          <w:color w:val="000000"/>
          <w:sz w:val="28"/>
          <w:szCs w:val="28"/>
        </w:rPr>
        <w:t xml:space="preserve"> информацию </w:t>
      </w:r>
      <w:r w:rsidRPr="002E2D53">
        <w:rPr>
          <w:sz w:val="28"/>
          <w:szCs w:val="28"/>
          <w:lang w:eastAsia="en-US"/>
        </w:rPr>
        <w:t>ООО «Оператор-ЦРПТ» о том, что р</w:t>
      </w:r>
      <w:r w:rsidRPr="002E2D53">
        <w:rPr>
          <w:color w:val="000000"/>
          <w:sz w:val="28"/>
          <w:szCs w:val="28"/>
        </w:rPr>
        <w:t xml:space="preserve">егистрация операций по частичному отпуску ЛП (реализации части первичных упаковок) будет возможна в ближайшей версии </w:t>
      </w:r>
      <w:r w:rsidR="00950346">
        <w:rPr>
          <w:color w:val="000000"/>
          <w:sz w:val="28"/>
          <w:szCs w:val="28"/>
        </w:rPr>
        <w:t xml:space="preserve">ФГИС </w:t>
      </w:r>
      <w:r w:rsidRPr="002E2D53">
        <w:rPr>
          <w:color w:val="000000"/>
          <w:sz w:val="28"/>
          <w:szCs w:val="28"/>
        </w:rPr>
        <w:t>МДЛП при отпуске ЛП для оказания медицинской помощи (531 схема данных МДЛП).</w:t>
      </w:r>
    </w:p>
    <w:p w:rsidR="002E2D53" w:rsidRPr="002E2D53" w:rsidRDefault="002E2D53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2E2D53">
        <w:rPr>
          <w:color w:val="000000"/>
          <w:sz w:val="28"/>
          <w:szCs w:val="28"/>
        </w:rPr>
        <w:t xml:space="preserve">ООО «Оператор-ЦРПТ» подготовить документ, содержащий перечень ошибок, а также подготовить описание кодов ошибок, которые может возвращать </w:t>
      </w:r>
      <w:r w:rsidR="00950346">
        <w:rPr>
          <w:color w:val="000000"/>
          <w:sz w:val="28"/>
          <w:szCs w:val="28"/>
        </w:rPr>
        <w:t xml:space="preserve">ФГИС </w:t>
      </w:r>
      <w:r w:rsidRPr="002E2D53">
        <w:rPr>
          <w:color w:val="000000"/>
          <w:sz w:val="28"/>
          <w:szCs w:val="28"/>
        </w:rPr>
        <w:t>МДЛП (с описанием ситуации, при которой эта ошибка может произойти) и представить до следующего заседания подгруппы.</w:t>
      </w:r>
    </w:p>
    <w:p w:rsidR="004E05A2" w:rsidRPr="002E2D53" w:rsidRDefault="00C3561B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="004E05A2" w:rsidRPr="002E2D53">
        <w:rPr>
          <w:sz w:val="28"/>
          <w:szCs w:val="28"/>
        </w:rPr>
        <w:t>Хоришко</w:t>
      </w:r>
      <w:r>
        <w:rPr>
          <w:sz w:val="28"/>
          <w:szCs w:val="28"/>
        </w:rPr>
        <w:t xml:space="preserve">, </w:t>
      </w:r>
      <w:r w:rsidR="004E05A2" w:rsidRPr="002E2D53">
        <w:rPr>
          <w:sz w:val="28"/>
          <w:szCs w:val="28"/>
        </w:rPr>
        <w:t xml:space="preserve">ГК Эскейп, </w:t>
      </w:r>
      <w:r w:rsidR="004E05A2" w:rsidRPr="002E2D53">
        <w:rPr>
          <w:color w:val="000000"/>
          <w:sz w:val="28"/>
          <w:szCs w:val="28"/>
          <w:shd w:val="clear" w:color="auto" w:fill="FFFFFF"/>
        </w:rPr>
        <w:t>доложить на следующем заседании информацию</w:t>
      </w:r>
      <w:r w:rsidR="001F5DD9" w:rsidRPr="002E2D53">
        <w:rPr>
          <w:sz w:val="28"/>
          <w:szCs w:val="28"/>
        </w:rPr>
        <w:t xml:space="preserve"> о решениях территориальных органов Росздравнадзора, противоречащих решениям Росздравнадзора РФ.</w:t>
      </w:r>
    </w:p>
    <w:p w:rsidR="000527E8" w:rsidRPr="003D3E1A" w:rsidRDefault="00C3561B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В.Г. </w:t>
      </w:r>
      <w:r w:rsidR="004E05A2" w:rsidRPr="002E2D53">
        <w:rPr>
          <w:color w:val="000000"/>
          <w:sz w:val="28"/>
          <w:szCs w:val="28"/>
        </w:rPr>
        <w:t>Самсоновой</w:t>
      </w:r>
      <w:r>
        <w:rPr>
          <w:color w:val="000000"/>
          <w:sz w:val="28"/>
          <w:szCs w:val="28"/>
        </w:rPr>
        <w:t xml:space="preserve">, </w:t>
      </w:r>
      <w:r w:rsidR="004E05A2" w:rsidRPr="002E2D53">
        <w:rPr>
          <w:color w:val="000000"/>
          <w:sz w:val="28"/>
          <w:szCs w:val="28"/>
          <w:shd w:val="clear" w:color="auto" w:fill="FFFFFF"/>
        </w:rPr>
        <w:t xml:space="preserve">«Фармацевтика и Здравоохранение» АО «КПМГ» доложить на следующем заседании информацию </w:t>
      </w:r>
      <w:r w:rsidR="004E05A2" w:rsidRPr="002E2D53">
        <w:rPr>
          <w:color w:val="000000"/>
          <w:sz w:val="28"/>
          <w:szCs w:val="28"/>
        </w:rPr>
        <w:t>о концентратах и растворах, применяемых для экстракорпоральных методов лечения и зарегистрированных как ЛП, для проработки вопроса о порядке регистрации их вывода из оборота для оказания медицинской помощи</w:t>
      </w:r>
      <w:r>
        <w:rPr>
          <w:color w:val="000000"/>
          <w:sz w:val="28"/>
          <w:szCs w:val="28"/>
        </w:rPr>
        <w:t>.</w:t>
      </w:r>
    </w:p>
    <w:p w:rsidR="003D3E1A" w:rsidRPr="002E2D53" w:rsidRDefault="003D3E1A" w:rsidP="000527E8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3D3E1A">
        <w:rPr>
          <w:color w:val="000000"/>
          <w:sz w:val="28"/>
          <w:szCs w:val="28"/>
        </w:rPr>
        <w:t>Компани</w:t>
      </w:r>
      <w:r>
        <w:rPr>
          <w:color w:val="000000"/>
          <w:sz w:val="28"/>
          <w:szCs w:val="28"/>
        </w:rPr>
        <w:t>и</w:t>
      </w:r>
      <w:r w:rsidRPr="003D3E1A">
        <w:rPr>
          <w:color w:val="000000"/>
          <w:sz w:val="28"/>
          <w:szCs w:val="28"/>
        </w:rPr>
        <w:t xml:space="preserve"> АТОЛ</w:t>
      </w:r>
      <w:r w:rsidR="00EC0FC6">
        <w:rPr>
          <w:color w:val="000000"/>
          <w:sz w:val="28"/>
          <w:szCs w:val="28"/>
        </w:rPr>
        <w:t xml:space="preserve"> совместно с </w:t>
      </w:r>
      <w:r w:rsidR="00EC0FC6" w:rsidRPr="002E2D53">
        <w:rPr>
          <w:sz w:val="28"/>
          <w:szCs w:val="28"/>
          <w:lang w:eastAsia="en-US"/>
        </w:rPr>
        <w:t>ООО «Оператор-ЦРПТ»</w:t>
      </w:r>
      <w:r w:rsidR="00EC0FC6">
        <w:rPr>
          <w:sz w:val="28"/>
          <w:szCs w:val="28"/>
          <w:lang w:eastAsia="en-US"/>
        </w:rPr>
        <w:t xml:space="preserve"> доложить на следующем заседании подгруппы о статусе готовности тестирования регистраторов выбытия с программным обеспечением медицинской организации Парус, 1С.</w:t>
      </w:r>
    </w:p>
    <w:p w:rsidR="005A607D" w:rsidRPr="002E2D53" w:rsidRDefault="0026749C" w:rsidP="00BA29CC">
      <w:pPr>
        <w:pStyle w:val="ae"/>
        <w:numPr>
          <w:ilvl w:val="0"/>
          <w:numId w:val="7"/>
        </w:numPr>
        <w:ind w:left="426"/>
        <w:rPr>
          <w:sz w:val="28"/>
          <w:szCs w:val="28"/>
        </w:rPr>
      </w:pPr>
      <w:r w:rsidRPr="002E2D53">
        <w:rPr>
          <w:sz w:val="28"/>
          <w:szCs w:val="28"/>
        </w:rPr>
        <w:t xml:space="preserve"> </w:t>
      </w:r>
      <w:r w:rsidR="005A607D" w:rsidRPr="002E2D53">
        <w:rPr>
          <w:sz w:val="28"/>
          <w:szCs w:val="28"/>
        </w:rPr>
        <w:t>Следующее заседание</w:t>
      </w:r>
      <w:r w:rsidR="00BA29CC" w:rsidRPr="002E2D53">
        <w:rPr>
          <w:sz w:val="28"/>
          <w:szCs w:val="28"/>
        </w:rPr>
        <w:t xml:space="preserve"> подгруппы</w:t>
      </w:r>
      <w:r w:rsidR="005A607D" w:rsidRPr="002E2D53">
        <w:rPr>
          <w:sz w:val="28"/>
          <w:szCs w:val="28"/>
        </w:rPr>
        <w:t xml:space="preserve"> провести после 4 </w:t>
      </w:r>
      <w:r w:rsidR="000527E8" w:rsidRPr="002E2D53">
        <w:rPr>
          <w:sz w:val="28"/>
          <w:szCs w:val="28"/>
        </w:rPr>
        <w:t>апреля</w:t>
      </w:r>
      <w:r w:rsidR="005A607D" w:rsidRPr="002E2D53">
        <w:rPr>
          <w:sz w:val="28"/>
          <w:szCs w:val="28"/>
        </w:rPr>
        <w:t xml:space="preserve"> 2019</w:t>
      </w:r>
      <w:r w:rsidR="003D3E1A">
        <w:rPr>
          <w:sz w:val="28"/>
          <w:szCs w:val="28"/>
        </w:rPr>
        <w:t xml:space="preserve"> г</w:t>
      </w:r>
      <w:r w:rsidR="005A607D" w:rsidRPr="002E2D53">
        <w:rPr>
          <w:sz w:val="28"/>
          <w:szCs w:val="28"/>
        </w:rPr>
        <w:t>.</w:t>
      </w:r>
    </w:p>
    <w:p w:rsidR="00787C52" w:rsidRPr="002E2D53" w:rsidRDefault="00787C52" w:rsidP="00BA29CC">
      <w:pPr>
        <w:spacing w:line="360" w:lineRule="auto"/>
        <w:ind w:left="426" w:hanging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sectPr w:rsidR="00787C52" w:rsidRPr="002E2D53" w:rsidSect="00102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01" w:bottom="709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ED" w:rsidRDefault="001A33ED" w:rsidP="00413FBE">
      <w:r>
        <w:separator/>
      </w:r>
    </w:p>
  </w:endnote>
  <w:endnote w:type="continuationSeparator" w:id="0">
    <w:p w:rsidR="001A33ED" w:rsidRDefault="001A33E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543806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41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4123" w:rsidRDefault="00674123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Pr="00C61954" w:rsidRDefault="00543806" w:rsidP="00674123">
    <w:pPr>
      <w:pStyle w:val="a5"/>
      <w:framePr w:h="301" w:hRule="exact" w:wrap="around" w:vAnchor="text" w:hAnchor="page" w:x="5891" w:y="189"/>
      <w:jc w:val="center"/>
      <w:rPr>
        <w:rStyle w:val="ad"/>
        <w:rFonts w:ascii="Open Sans" w:hAnsi="Open Sans"/>
        <w:sz w:val="20"/>
        <w:szCs w:val="20"/>
      </w:rPr>
    </w:pPr>
    <w:r w:rsidRPr="00C61954">
      <w:rPr>
        <w:rStyle w:val="ad"/>
        <w:rFonts w:ascii="Open Sans" w:hAnsi="Open Sans"/>
        <w:sz w:val="20"/>
        <w:szCs w:val="20"/>
      </w:rPr>
      <w:fldChar w:fldCharType="begin"/>
    </w:r>
    <w:r w:rsidR="00674123" w:rsidRPr="00C61954">
      <w:rPr>
        <w:rStyle w:val="ad"/>
        <w:rFonts w:ascii="Open Sans" w:hAnsi="Open Sans"/>
        <w:sz w:val="20"/>
        <w:szCs w:val="20"/>
      </w:rPr>
      <w:instrText xml:space="preserve">PAGE  </w:instrText>
    </w:r>
    <w:r w:rsidRPr="00C61954">
      <w:rPr>
        <w:rStyle w:val="ad"/>
        <w:rFonts w:ascii="Open Sans" w:hAnsi="Open Sans"/>
        <w:sz w:val="20"/>
        <w:szCs w:val="20"/>
      </w:rPr>
      <w:fldChar w:fldCharType="separate"/>
    </w:r>
    <w:r w:rsidR="00326F89">
      <w:rPr>
        <w:rStyle w:val="ad"/>
        <w:rFonts w:ascii="Open Sans" w:hAnsi="Open Sans"/>
        <w:noProof/>
        <w:sz w:val="20"/>
        <w:szCs w:val="20"/>
      </w:rPr>
      <w:t>2</w:t>
    </w:r>
    <w:r w:rsidRPr="00C61954">
      <w:rPr>
        <w:rStyle w:val="ad"/>
        <w:rFonts w:ascii="Open Sans" w:hAnsi="Open Sans"/>
        <w:sz w:val="20"/>
        <w:szCs w:val="20"/>
      </w:rPr>
      <w:fldChar w:fldCharType="end"/>
    </w:r>
  </w:p>
  <w:p w:rsidR="00674123" w:rsidRDefault="00674123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3" name="Изображение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4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674123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8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9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ED" w:rsidRDefault="001A33ED" w:rsidP="00413FBE">
      <w:r>
        <w:separator/>
      </w:r>
    </w:p>
  </w:footnote>
  <w:footnote w:type="continuationSeparator" w:id="0">
    <w:p w:rsidR="001A33ED" w:rsidRDefault="001A33E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90"/>
      <w:gridCol w:w="1796"/>
      <w:gridCol w:w="4065"/>
    </w:tblGrid>
    <w:tr w:rsidR="0067412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4123" w:rsidRDefault="001A33ED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67412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412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4123" w:rsidRDefault="0067412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4123" w:rsidRDefault="0067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674123" w:rsidP="00674123">
    <w:pPr>
      <w:pStyle w:val="a3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1" name="Изображение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2" name="Изображение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326F89" w:rsidP="008449AF">
    <w:pPr>
      <w:pStyle w:val="a3"/>
      <w:tabs>
        <w:tab w:val="clear" w:pos="9355"/>
        <w:tab w:val="right" w:pos="9781"/>
      </w:tabs>
      <w:ind w:left="-284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34925</wp:posOffset>
              </wp:positionV>
              <wp:extent cx="2584450" cy="6096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123" w:rsidRPr="001309D8" w:rsidRDefault="00674123" w:rsidP="008D370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 w:rsidR="00AC08FC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 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129090, Россия, Москва, Проспект Мира, 6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303.95pt;margin-top:2.75pt;width:20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" filled="f" stroked="f">
              <v:path arrowok="t"/>
              <v:textbox>
                <w:txbxContent>
                  <w:p w:rsidR="00674123" w:rsidRPr="001309D8" w:rsidRDefault="00674123" w:rsidP="008D370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 w:rsidR="00AC08FC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 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129090, Россия, Москва, Проспект Мира, 6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7" distR="114297" simplePos="0" relativeHeight="251661312" behindDoc="0" locked="0" layoutInCell="1" allowOverlap="1">
              <wp:simplePos x="0" y="0"/>
              <wp:positionH relativeFrom="column">
                <wp:posOffset>3058159</wp:posOffset>
              </wp:positionH>
              <wp:positionV relativeFrom="paragraph">
                <wp:posOffset>107315</wp:posOffset>
              </wp:positionV>
              <wp:extent cx="0" cy="449580"/>
              <wp:effectExtent l="0" t="0" r="19050" b="2667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7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" strokecolor="#404040 [2429]" strokeweight="1.75pt">
              <v:stroke joinstyle="miter"/>
              <o:lock v:ext="edit" shapetype="f"/>
            </v:line>
          </w:pict>
        </mc:Fallback>
      </mc:AlternateContent>
    </w:r>
    <w:r w:rsidR="00674123">
      <w:rPr>
        <w:noProof/>
      </w:rPr>
      <w:drawing>
        <wp:inline distT="0" distB="0" distL="0" distR="0">
          <wp:extent cx="2212848" cy="719328"/>
          <wp:effectExtent l="0" t="0" r="0" b="0"/>
          <wp:docPr id="135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123">
      <w:tab/>
    </w:r>
  </w:p>
  <w:p w:rsidR="00674123" w:rsidRDefault="00674123" w:rsidP="00F747EA">
    <w:pPr>
      <w:pStyle w:val="a3"/>
      <w:ind w:left="-851"/>
    </w:pPr>
  </w:p>
  <w:p w:rsidR="00674123" w:rsidRDefault="00674123" w:rsidP="00F747EA">
    <w:pPr>
      <w:pStyle w:val="a3"/>
      <w:ind w:left="-851"/>
    </w:pPr>
  </w:p>
  <w:p w:rsidR="00674123" w:rsidRDefault="00674123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6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7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0A"/>
    <w:multiLevelType w:val="hybridMultilevel"/>
    <w:tmpl w:val="A1E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C36"/>
    <w:multiLevelType w:val="hybridMultilevel"/>
    <w:tmpl w:val="5A5E350E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76530B1"/>
    <w:multiLevelType w:val="hybridMultilevel"/>
    <w:tmpl w:val="AD3441E0"/>
    <w:lvl w:ilvl="0" w:tplc="923C7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639"/>
    <w:multiLevelType w:val="hybridMultilevel"/>
    <w:tmpl w:val="B42C8530"/>
    <w:lvl w:ilvl="0" w:tplc="EC66A73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84547"/>
    <w:multiLevelType w:val="hybridMultilevel"/>
    <w:tmpl w:val="90C6A34E"/>
    <w:lvl w:ilvl="0" w:tplc="7BEA2F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17695"/>
    <w:multiLevelType w:val="multilevel"/>
    <w:tmpl w:val="44641F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1A3D90"/>
    <w:multiLevelType w:val="multilevel"/>
    <w:tmpl w:val="3072D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CA713C"/>
    <w:multiLevelType w:val="hybridMultilevel"/>
    <w:tmpl w:val="BA56FAC2"/>
    <w:lvl w:ilvl="0" w:tplc="8CD661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3B4C70"/>
    <w:multiLevelType w:val="multilevel"/>
    <w:tmpl w:val="64D0F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9">
    <w:nsid w:val="6BFA297F"/>
    <w:multiLevelType w:val="hybridMultilevel"/>
    <w:tmpl w:val="3A52C318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FF2337A"/>
    <w:multiLevelType w:val="multilevel"/>
    <w:tmpl w:val="320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46531"/>
    <w:rsid w:val="000527E8"/>
    <w:rsid w:val="00076A44"/>
    <w:rsid w:val="000B64A3"/>
    <w:rsid w:val="000E774F"/>
    <w:rsid w:val="00102477"/>
    <w:rsid w:val="001246F3"/>
    <w:rsid w:val="00130276"/>
    <w:rsid w:val="001309D8"/>
    <w:rsid w:val="00167E57"/>
    <w:rsid w:val="00175259"/>
    <w:rsid w:val="00176AE3"/>
    <w:rsid w:val="001A33ED"/>
    <w:rsid w:val="001E1C51"/>
    <w:rsid w:val="001E3379"/>
    <w:rsid w:val="001F5DD9"/>
    <w:rsid w:val="0020238C"/>
    <w:rsid w:val="00204E35"/>
    <w:rsid w:val="0026749C"/>
    <w:rsid w:val="00274B29"/>
    <w:rsid w:val="00277F40"/>
    <w:rsid w:val="002A1CE8"/>
    <w:rsid w:val="002B691E"/>
    <w:rsid w:val="002E2D53"/>
    <w:rsid w:val="0030198E"/>
    <w:rsid w:val="00326F89"/>
    <w:rsid w:val="00330711"/>
    <w:rsid w:val="00330EFF"/>
    <w:rsid w:val="003701F9"/>
    <w:rsid w:val="00374ED1"/>
    <w:rsid w:val="0037694B"/>
    <w:rsid w:val="003B17BF"/>
    <w:rsid w:val="003C2372"/>
    <w:rsid w:val="003D2A36"/>
    <w:rsid w:val="003D3E1A"/>
    <w:rsid w:val="003E2057"/>
    <w:rsid w:val="0040089B"/>
    <w:rsid w:val="00413FBE"/>
    <w:rsid w:val="00414408"/>
    <w:rsid w:val="004443C3"/>
    <w:rsid w:val="00454F94"/>
    <w:rsid w:val="00466B9A"/>
    <w:rsid w:val="00495D5B"/>
    <w:rsid w:val="004B1C1C"/>
    <w:rsid w:val="004E05A2"/>
    <w:rsid w:val="004E2255"/>
    <w:rsid w:val="00503A75"/>
    <w:rsid w:val="00522890"/>
    <w:rsid w:val="00543806"/>
    <w:rsid w:val="005534C8"/>
    <w:rsid w:val="00587D37"/>
    <w:rsid w:val="005A607D"/>
    <w:rsid w:val="006066D0"/>
    <w:rsid w:val="0065018F"/>
    <w:rsid w:val="00650BDC"/>
    <w:rsid w:val="00674123"/>
    <w:rsid w:val="006A0AB5"/>
    <w:rsid w:val="006C2A0A"/>
    <w:rsid w:val="006E2658"/>
    <w:rsid w:val="006F15CC"/>
    <w:rsid w:val="0073766A"/>
    <w:rsid w:val="00742D79"/>
    <w:rsid w:val="00773BE7"/>
    <w:rsid w:val="00781333"/>
    <w:rsid w:val="00787C52"/>
    <w:rsid w:val="00793BE3"/>
    <w:rsid w:val="007A1C8F"/>
    <w:rsid w:val="007A4F9E"/>
    <w:rsid w:val="007A4F9F"/>
    <w:rsid w:val="007E7FFD"/>
    <w:rsid w:val="00810879"/>
    <w:rsid w:val="00817B86"/>
    <w:rsid w:val="00840065"/>
    <w:rsid w:val="008449AF"/>
    <w:rsid w:val="00846CA9"/>
    <w:rsid w:val="00882F6D"/>
    <w:rsid w:val="008B24B9"/>
    <w:rsid w:val="008C405E"/>
    <w:rsid w:val="008C7658"/>
    <w:rsid w:val="008D3706"/>
    <w:rsid w:val="00907135"/>
    <w:rsid w:val="00925673"/>
    <w:rsid w:val="0094510C"/>
    <w:rsid w:val="00950346"/>
    <w:rsid w:val="009537A4"/>
    <w:rsid w:val="00963BB4"/>
    <w:rsid w:val="00986F32"/>
    <w:rsid w:val="009E55B4"/>
    <w:rsid w:val="009F0C68"/>
    <w:rsid w:val="00A26E68"/>
    <w:rsid w:val="00A30DF1"/>
    <w:rsid w:val="00A54698"/>
    <w:rsid w:val="00A62096"/>
    <w:rsid w:val="00AB6DFB"/>
    <w:rsid w:val="00AC08FC"/>
    <w:rsid w:val="00AD37D2"/>
    <w:rsid w:val="00AF098E"/>
    <w:rsid w:val="00B03D4A"/>
    <w:rsid w:val="00B14CD4"/>
    <w:rsid w:val="00B4145C"/>
    <w:rsid w:val="00B60715"/>
    <w:rsid w:val="00BA29CC"/>
    <w:rsid w:val="00BA36BD"/>
    <w:rsid w:val="00BC4824"/>
    <w:rsid w:val="00C11AC2"/>
    <w:rsid w:val="00C347A9"/>
    <w:rsid w:val="00C3561B"/>
    <w:rsid w:val="00C526EA"/>
    <w:rsid w:val="00C61954"/>
    <w:rsid w:val="00C6406A"/>
    <w:rsid w:val="00C71025"/>
    <w:rsid w:val="00C76858"/>
    <w:rsid w:val="00C81D22"/>
    <w:rsid w:val="00CB44AB"/>
    <w:rsid w:val="00CF3C02"/>
    <w:rsid w:val="00D620D8"/>
    <w:rsid w:val="00D673EE"/>
    <w:rsid w:val="00D75707"/>
    <w:rsid w:val="00D80162"/>
    <w:rsid w:val="00DB789B"/>
    <w:rsid w:val="00E05691"/>
    <w:rsid w:val="00E809EB"/>
    <w:rsid w:val="00E814F0"/>
    <w:rsid w:val="00E94917"/>
    <w:rsid w:val="00EB28B7"/>
    <w:rsid w:val="00EC0FC6"/>
    <w:rsid w:val="00EF471D"/>
    <w:rsid w:val="00F26525"/>
    <w:rsid w:val="00F40A30"/>
    <w:rsid w:val="00F747EA"/>
    <w:rsid w:val="00F84C93"/>
    <w:rsid w:val="00FB00BC"/>
    <w:rsid w:val="00FB7EAE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2E0"/>
    <w:rsid w:val="00215FFE"/>
    <w:rsid w:val="002B14C2"/>
    <w:rsid w:val="002C414B"/>
    <w:rsid w:val="00395DA0"/>
    <w:rsid w:val="003960D8"/>
    <w:rsid w:val="003D125F"/>
    <w:rsid w:val="003E44E6"/>
    <w:rsid w:val="00417B4D"/>
    <w:rsid w:val="0042228F"/>
    <w:rsid w:val="00440D90"/>
    <w:rsid w:val="00624BF1"/>
    <w:rsid w:val="006967AD"/>
    <w:rsid w:val="006F14AA"/>
    <w:rsid w:val="00720C95"/>
    <w:rsid w:val="007B02AC"/>
    <w:rsid w:val="008334DC"/>
    <w:rsid w:val="0085130A"/>
    <w:rsid w:val="008822E0"/>
    <w:rsid w:val="009E6A81"/>
    <w:rsid w:val="00B45B46"/>
    <w:rsid w:val="00B733DB"/>
    <w:rsid w:val="00BD31E4"/>
    <w:rsid w:val="00D0250F"/>
    <w:rsid w:val="00D36BB6"/>
    <w:rsid w:val="00D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9307A-47A4-45A9-8DE7-4EF1BC4C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Никитенко Дмитрий Николаевич</cp:lastModifiedBy>
  <cp:revision>2</cp:revision>
  <cp:lastPrinted>2018-12-17T07:13:00Z</cp:lastPrinted>
  <dcterms:created xsi:type="dcterms:W3CDTF">2019-08-02T09:34:00Z</dcterms:created>
  <dcterms:modified xsi:type="dcterms:W3CDTF">2019-08-02T09:34:00Z</dcterms:modified>
</cp:coreProperties>
</file>