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18" w:rsidRPr="00AC2918" w:rsidRDefault="00AC2918" w:rsidP="00AC2918">
      <w:pPr>
        <w:rPr>
          <w:rFonts w:ascii="Times New Roman" w:hAnsi="Times New Roman" w:cs="Times New Roman"/>
          <w:color w:val="FF0000"/>
          <w:sz w:val="28"/>
        </w:rPr>
      </w:pPr>
      <w:r w:rsidRPr="00AC2918">
        <w:rPr>
          <w:rFonts w:ascii="Times New Roman" w:hAnsi="Times New Roman" w:cs="Times New Roman"/>
          <w:color w:val="FF0000"/>
          <w:sz w:val="28"/>
        </w:rPr>
        <w:t>Порядок рецензирования рукописей</w:t>
      </w:r>
    </w:p>
    <w:p w:rsidR="00AC2918" w:rsidRPr="00AC2918" w:rsidRDefault="00AC2918" w:rsidP="00AC2918">
      <w:pPr>
        <w:rPr>
          <w:rFonts w:ascii="Times New Roman" w:hAnsi="Times New Roman" w:cs="Times New Roman"/>
        </w:rPr>
      </w:pPr>
      <w:r w:rsidRPr="00AC2918">
        <w:rPr>
          <w:rFonts w:ascii="Times New Roman" w:hAnsi="Times New Roman" w:cs="Times New Roman"/>
        </w:rPr>
        <w:t>Научные статьи, поступившие в редакцию журнала «Вестник НМХЦ им Н.И Пирогова», оценивают внутренние и внешние эксперты.</w:t>
      </w:r>
    </w:p>
    <w:p w:rsidR="00AC2918" w:rsidRPr="00AC2918" w:rsidRDefault="00AC2918" w:rsidP="00AC2918">
      <w:pPr>
        <w:rPr>
          <w:rFonts w:ascii="Times New Roman" w:hAnsi="Times New Roman" w:cs="Times New Roman"/>
        </w:rPr>
      </w:pPr>
      <w:r w:rsidRPr="00AC2918">
        <w:rPr>
          <w:rFonts w:ascii="Times New Roman" w:hAnsi="Times New Roman" w:cs="Times New Roman"/>
        </w:rPr>
        <w:t>Редакционные статьи не подвергаются внешнему рецензированию.</w:t>
      </w:r>
    </w:p>
    <w:p w:rsidR="00AC2918" w:rsidRPr="00AC2918" w:rsidRDefault="00AC2918" w:rsidP="00AC2918">
      <w:pPr>
        <w:rPr>
          <w:rFonts w:ascii="Times New Roman" w:hAnsi="Times New Roman" w:cs="Times New Roman"/>
        </w:rPr>
      </w:pPr>
      <w:r w:rsidRPr="00AC2918">
        <w:rPr>
          <w:rFonts w:ascii="Times New Roman" w:hAnsi="Times New Roman" w:cs="Times New Roman"/>
        </w:rPr>
        <w:t>В журнале принято двойное «слепое» рецензирование: авторы не знают рецензентов, рецензенты — авторов. Однако рецензенты, если желают, могут подписать свои замечания. Открытый экспертный обзор не означает, что авторы напрямую связываются с рецензентами: все запросы по-прежнему направляют через редакцию журнала.</w:t>
      </w:r>
    </w:p>
    <w:p w:rsidR="00AC2918" w:rsidRPr="00AC2918" w:rsidRDefault="00AC2918" w:rsidP="00AC2918">
      <w:pPr>
        <w:rPr>
          <w:rFonts w:ascii="Times New Roman" w:hAnsi="Times New Roman" w:cs="Times New Roman"/>
        </w:rPr>
      </w:pPr>
      <w:r w:rsidRPr="00AC2918">
        <w:rPr>
          <w:rFonts w:ascii="Times New Roman" w:hAnsi="Times New Roman" w:cs="Times New Roman"/>
        </w:rPr>
        <w:t>Внутреннее рецензирование</w:t>
      </w:r>
    </w:p>
    <w:p w:rsidR="00AC2918" w:rsidRPr="00AC2918" w:rsidRDefault="00AC2918" w:rsidP="00AC2918">
      <w:pPr>
        <w:rPr>
          <w:rFonts w:ascii="Times New Roman" w:hAnsi="Times New Roman" w:cs="Times New Roman"/>
        </w:rPr>
      </w:pPr>
      <w:r w:rsidRPr="00AC2918">
        <w:rPr>
          <w:rFonts w:ascii="Times New Roman" w:hAnsi="Times New Roman" w:cs="Times New Roman"/>
        </w:rPr>
        <w:t>При поступлении рукописи ответственный секретарь проверяет:</w:t>
      </w:r>
    </w:p>
    <w:p w:rsidR="00AC2918" w:rsidRPr="00AC2918" w:rsidRDefault="00AC2918" w:rsidP="00AC2918">
      <w:pPr>
        <w:rPr>
          <w:rFonts w:ascii="Times New Roman" w:hAnsi="Times New Roman" w:cs="Times New Roman"/>
        </w:rPr>
      </w:pPr>
      <w:r w:rsidRPr="00AC2918">
        <w:rPr>
          <w:rFonts w:ascii="Times New Roman" w:hAnsi="Times New Roman" w:cs="Times New Roman"/>
        </w:rPr>
        <w:t xml:space="preserve">соответствие материала профилю </w:t>
      </w:r>
      <w:bookmarkStart w:id="0" w:name="_GoBack"/>
      <w:bookmarkEnd w:id="0"/>
      <w:r w:rsidRPr="00AC2918">
        <w:rPr>
          <w:rFonts w:ascii="Times New Roman" w:hAnsi="Times New Roman" w:cs="Times New Roman"/>
        </w:rPr>
        <w:t>журнала;</w:t>
      </w:r>
    </w:p>
    <w:p w:rsidR="00AC2918" w:rsidRPr="00AC2918" w:rsidRDefault="00AC2918" w:rsidP="00AC2918">
      <w:pPr>
        <w:rPr>
          <w:rFonts w:ascii="Times New Roman" w:hAnsi="Times New Roman" w:cs="Times New Roman"/>
        </w:rPr>
      </w:pPr>
      <w:r w:rsidRPr="00AC2918">
        <w:rPr>
          <w:rFonts w:ascii="Times New Roman" w:hAnsi="Times New Roman" w:cs="Times New Roman"/>
        </w:rPr>
        <w:t>наличие сопроводительных документов и подписей авторов;</w:t>
      </w:r>
    </w:p>
    <w:p w:rsidR="00AC2918" w:rsidRPr="00AC2918" w:rsidRDefault="00AC2918" w:rsidP="00AC2918">
      <w:pPr>
        <w:rPr>
          <w:rFonts w:ascii="Times New Roman" w:hAnsi="Times New Roman" w:cs="Times New Roman"/>
        </w:rPr>
      </w:pPr>
      <w:r w:rsidRPr="00AC2918">
        <w:rPr>
          <w:rFonts w:ascii="Times New Roman" w:hAnsi="Times New Roman" w:cs="Times New Roman"/>
        </w:rPr>
        <w:t>оформление и структуру статьи;</w:t>
      </w:r>
    </w:p>
    <w:p w:rsidR="00AC2918" w:rsidRPr="00AC2918" w:rsidRDefault="00AC2918" w:rsidP="00AC2918">
      <w:pPr>
        <w:rPr>
          <w:rFonts w:ascii="Times New Roman" w:hAnsi="Times New Roman" w:cs="Times New Roman"/>
        </w:rPr>
      </w:pPr>
      <w:r w:rsidRPr="00AC2918">
        <w:rPr>
          <w:rFonts w:ascii="Times New Roman" w:hAnsi="Times New Roman" w:cs="Times New Roman"/>
        </w:rPr>
        <w:t>наличие информации о финансировании исследования, конфликте интересов, благодарностях, вкладе авторов в исследование;</w:t>
      </w:r>
    </w:p>
    <w:p w:rsidR="00AC2918" w:rsidRPr="00AC2918" w:rsidRDefault="00AC2918" w:rsidP="00AC2918">
      <w:pPr>
        <w:rPr>
          <w:rFonts w:ascii="Times New Roman" w:hAnsi="Times New Roman" w:cs="Times New Roman"/>
        </w:rPr>
      </w:pPr>
      <w:r w:rsidRPr="00AC2918">
        <w:rPr>
          <w:rFonts w:ascii="Times New Roman" w:hAnsi="Times New Roman" w:cs="Times New Roman"/>
        </w:rPr>
        <w:t>соответствие работы этическим нормам;</w:t>
      </w:r>
    </w:p>
    <w:p w:rsidR="00AC2918" w:rsidRPr="00AC2918" w:rsidRDefault="00AC2918" w:rsidP="00AC2918">
      <w:pPr>
        <w:rPr>
          <w:rFonts w:ascii="Times New Roman" w:hAnsi="Times New Roman" w:cs="Times New Roman"/>
        </w:rPr>
      </w:pPr>
      <w:r w:rsidRPr="00AC2918">
        <w:rPr>
          <w:rFonts w:ascii="Times New Roman" w:hAnsi="Times New Roman" w:cs="Times New Roman"/>
        </w:rPr>
        <w:t>уникальность статьи через несколько сервисов.</w:t>
      </w:r>
    </w:p>
    <w:p w:rsidR="00AC2918" w:rsidRPr="00AC2918" w:rsidRDefault="00AC2918" w:rsidP="00AC2918">
      <w:pPr>
        <w:rPr>
          <w:rFonts w:ascii="Times New Roman" w:hAnsi="Times New Roman" w:cs="Times New Roman"/>
        </w:rPr>
      </w:pPr>
      <w:r w:rsidRPr="00AC2918">
        <w:rPr>
          <w:rFonts w:ascii="Times New Roman" w:hAnsi="Times New Roman" w:cs="Times New Roman"/>
        </w:rPr>
        <w:t xml:space="preserve">На этапе внутреннего рецензирования статья может быть возвращена авторам для доработки. </w:t>
      </w:r>
      <w:proofErr w:type="spellStart"/>
      <w:proofErr w:type="gramStart"/>
      <w:r w:rsidRPr="00AC2918">
        <w:rPr>
          <w:rFonts w:ascii="Times New Roman" w:hAnsi="Times New Roman" w:cs="Times New Roman"/>
        </w:rPr>
        <w:t>C</w:t>
      </w:r>
      <w:proofErr w:type="gramEnd"/>
      <w:r w:rsidRPr="00AC2918">
        <w:rPr>
          <w:rFonts w:ascii="Times New Roman" w:hAnsi="Times New Roman" w:cs="Times New Roman"/>
        </w:rPr>
        <w:t>татьи</w:t>
      </w:r>
      <w:proofErr w:type="spellEnd"/>
      <w:r w:rsidRPr="00AC2918">
        <w:rPr>
          <w:rFonts w:ascii="Times New Roman" w:hAnsi="Times New Roman" w:cs="Times New Roman"/>
        </w:rPr>
        <w:t>, подходящие для дальнейшего рецензирования, пройдут соответствующую экспертную оценку двумя независимыми рецензентами. Внешних экспертов определяет заместитель главного редактора.</w:t>
      </w:r>
    </w:p>
    <w:p w:rsidR="00AC2918" w:rsidRPr="00AC2918" w:rsidRDefault="00AC2918" w:rsidP="00AC2918">
      <w:pPr>
        <w:rPr>
          <w:rFonts w:ascii="Times New Roman" w:hAnsi="Times New Roman" w:cs="Times New Roman"/>
        </w:rPr>
      </w:pPr>
      <w:r w:rsidRPr="00AC2918">
        <w:rPr>
          <w:rFonts w:ascii="Times New Roman" w:hAnsi="Times New Roman" w:cs="Times New Roman"/>
        </w:rPr>
        <w:t>Внешнее рецензирование</w:t>
      </w:r>
    </w:p>
    <w:p w:rsidR="00AC2918" w:rsidRPr="00AC2918" w:rsidRDefault="00AC2918" w:rsidP="00AC2918">
      <w:pPr>
        <w:rPr>
          <w:rFonts w:ascii="Times New Roman" w:hAnsi="Times New Roman" w:cs="Times New Roman"/>
        </w:rPr>
      </w:pPr>
      <w:r w:rsidRPr="00AC2918">
        <w:rPr>
          <w:rFonts w:ascii="Times New Roman" w:hAnsi="Times New Roman" w:cs="Times New Roman"/>
        </w:rPr>
        <w:t>Все рецензенты — признанные специалисты по тематике рецензируемых материалов и имеют в течение последних 3 лет публикации по тематике рецензируемой статьи. Рецензируют статьи члены редакционной коллегии, а также приглашенные эксперты соответствующей отрасли медицины. Статью рецензируют два внешних эксперта и редактор статистического анализа.</w:t>
      </w:r>
    </w:p>
    <w:p w:rsidR="00AC2918" w:rsidRPr="00AC2918" w:rsidRDefault="00AC2918" w:rsidP="00AC2918">
      <w:pPr>
        <w:rPr>
          <w:rFonts w:ascii="Times New Roman" w:hAnsi="Times New Roman" w:cs="Times New Roman"/>
        </w:rPr>
      </w:pPr>
    </w:p>
    <w:p w:rsidR="00AC2918" w:rsidRPr="00AC2918" w:rsidRDefault="00AC2918" w:rsidP="00AC2918">
      <w:pPr>
        <w:rPr>
          <w:rFonts w:ascii="Times New Roman" w:hAnsi="Times New Roman" w:cs="Times New Roman"/>
        </w:rPr>
      </w:pPr>
      <w:r w:rsidRPr="00AC2918">
        <w:rPr>
          <w:rFonts w:ascii="Times New Roman" w:hAnsi="Times New Roman" w:cs="Times New Roman"/>
        </w:rPr>
        <w:t>Редакция ведет переписку с автором, указанным в сопроводительном письме корреспондирующим. Корреспондирующий автор самостоятельно согласовывает все изменения в статье с соавторами.</w:t>
      </w:r>
    </w:p>
    <w:p w:rsidR="00AC2918" w:rsidRPr="00AC2918" w:rsidRDefault="00AC2918" w:rsidP="00AC2918">
      <w:pPr>
        <w:rPr>
          <w:rFonts w:ascii="Times New Roman" w:hAnsi="Times New Roman" w:cs="Times New Roman"/>
        </w:rPr>
      </w:pPr>
      <w:r w:rsidRPr="00AC2918">
        <w:rPr>
          <w:rFonts w:ascii="Times New Roman" w:hAnsi="Times New Roman" w:cs="Times New Roman"/>
        </w:rPr>
        <w:t>Если рецензия содержит рекомендации по исправлению и доработке статьи, редакция журнала направляет корреспондирующему автору комментарий рецензента с предложением учесть замечания при подготовке нового варианта статьи или аргументированно (частично или полностью) опровергнуть.</w:t>
      </w:r>
    </w:p>
    <w:p w:rsidR="00AC2918" w:rsidRPr="00AC2918" w:rsidRDefault="00AC2918" w:rsidP="00AC2918">
      <w:pPr>
        <w:rPr>
          <w:rFonts w:ascii="Times New Roman" w:hAnsi="Times New Roman" w:cs="Times New Roman"/>
        </w:rPr>
      </w:pPr>
      <w:r w:rsidRPr="00AC2918">
        <w:rPr>
          <w:rFonts w:ascii="Times New Roman" w:hAnsi="Times New Roman" w:cs="Times New Roman"/>
        </w:rPr>
        <w:t xml:space="preserve">Авторы выделяют исправления в тексте цветом и в конце статьи отвечают на вопросы рецензентов, поясняя, с чем они согласны, а с чем нет. Доработка статьи не должна занимать более </w:t>
      </w:r>
      <w:r w:rsidRPr="00AC2918">
        <w:rPr>
          <w:rFonts w:ascii="Times New Roman" w:hAnsi="Times New Roman" w:cs="Times New Roman"/>
        </w:rPr>
        <w:lastRenderedPageBreak/>
        <w:t>двух месяцев с момента отправки сообщения авторам о необходимости изменений. Доработанная автором статья повторно направляется на рецензирование.</w:t>
      </w:r>
    </w:p>
    <w:p w:rsidR="00AC2918" w:rsidRPr="00AC2918" w:rsidRDefault="00AC2918" w:rsidP="00AC2918">
      <w:pPr>
        <w:rPr>
          <w:rFonts w:ascii="Times New Roman" w:hAnsi="Times New Roman" w:cs="Times New Roman"/>
        </w:rPr>
      </w:pPr>
      <w:r w:rsidRPr="00AC2918">
        <w:rPr>
          <w:rFonts w:ascii="Times New Roman" w:hAnsi="Times New Roman" w:cs="Times New Roman"/>
        </w:rPr>
        <w:t>В случае несогласия с мнением рецензента автор статьи предоставляет в редакцию журнала аргументированный ответ. Если у автора и рецензентов возникли неразрешимые противоречия относительно рукописи, редколлегия вправе направить рукопись на дополнительное рецензирование. В конфликтных ситуациях решение принимает главный редактор.</w:t>
      </w:r>
    </w:p>
    <w:p w:rsidR="00AC2918" w:rsidRPr="00AC2918" w:rsidRDefault="00AC2918" w:rsidP="00AC2918">
      <w:pPr>
        <w:rPr>
          <w:rFonts w:ascii="Times New Roman" w:hAnsi="Times New Roman" w:cs="Times New Roman"/>
        </w:rPr>
      </w:pPr>
      <w:r w:rsidRPr="00AC2918">
        <w:rPr>
          <w:rFonts w:ascii="Times New Roman" w:hAnsi="Times New Roman" w:cs="Times New Roman"/>
        </w:rPr>
        <w:t>В случае отказа от доработки материалов авторы должны в письменной или устной форме уведомить редакцию о своем отказе от публикации статьи. Если авторы не возвращают доработанный вариант по истечении 3 месяцев со дня отправки рецензии, даже при отсутствии сведений от авторов с отказом от доработки статьи, редакция снимает ее с учета. В подобных ситуациях авторам направляется соответствующее уведомление о снятии рукописи с регистрации в связи с истечением срока, отведенного на доработку.</w:t>
      </w:r>
    </w:p>
    <w:p w:rsidR="00AC2918" w:rsidRPr="00AC2918" w:rsidRDefault="00AC2918" w:rsidP="00AC2918">
      <w:pPr>
        <w:rPr>
          <w:rFonts w:ascii="Times New Roman" w:hAnsi="Times New Roman" w:cs="Times New Roman"/>
        </w:rPr>
      </w:pPr>
      <w:r w:rsidRPr="00AC2918">
        <w:rPr>
          <w:rFonts w:ascii="Times New Roman" w:hAnsi="Times New Roman" w:cs="Times New Roman"/>
        </w:rPr>
        <w:t>Решение об отказе в публикации рукописи принимают главный редактор и редакционная коллегия в соответствие с рекомендациями рецензентов. Статью, не рекомендованную к публикации, повторно не рассматривается. Редакция направляет авторам представленных материалов мотивированный отказ и рекомендации по исправлению статьи.</w:t>
      </w:r>
    </w:p>
    <w:p w:rsidR="00AC2918" w:rsidRPr="00AC2918" w:rsidRDefault="00AC2918" w:rsidP="00AC2918">
      <w:pPr>
        <w:rPr>
          <w:rFonts w:ascii="Times New Roman" w:hAnsi="Times New Roman" w:cs="Times New Roman"/>
        </w:rPr>
      </w:pPr>
      <w:r w:rsidRPr="00AC2918">
        <w:rPr>
          <w:rFonts w:ascii="Times New Roman" w:hAnsi="Times New Roman" w:cs="Times New Roman"/>
        </w:rPr>
        <w:t>В журнале принято электронное рецензирование статей. При назначении рецензента, он получает форму для рецензии и саму статью по электронной почте. По итогам рассмотрения статьи рецензент дает рекомендации:</w:t>
      </w:r>
    </w:p>
    <w:p w:rsidR="00AC2918" w:rsidRPr="00AC2918" w:rsidRDefault="00AC2918" w:rsidP="00AC2918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AC2918">
        <w:rPr>
          <w:rFonts w:ascii="Times New Roman" w:hAnsi="Times New Roman" w:cs="Times New Roman"/>
        </w:rPr>
        <w:t>Принять рукопись. У рецензентов нет принципиальных замечаний. Со статьей начинают работать корректор, редактор и верстальщик.</w:t>
      </w:r>
    </w:p>
    <w:p w:rsidR="00AC2918" w:rsidRPr="00AC2918" w:rsidRDefault="00AC2918" w:rsidP="00AC2918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AC2918">
        <w:rPr>
          <w:rFonts w:ascii="Times New Roman" w:hAnsi="Times New Roman" w:cs="Times New Roman"/>
        </w:rPr>
        <w:t>Нужны исправления. Статья нуждается в методологических доработках. Автору на электронную почту приходят уведомление о статусе статьи и замечания рецензентов без указания личностей.</w:t>
      </w:r>
    </w:p>
    <w:p w:rsidR="00AC2918" w:rsidRPr="00AC2918" w:rsidRDefault="00AC2918" w:rsidP="00AC2918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AC2918">
        <w:rPr>
          <w:rFonts w:ascii="Times New Roman" w:hAnsi="Times New Roman" w:cs="Times New Roman"/>
        </w:rPr>
        <w:t>Отклонить рукопись. Авторам направляют мотивированный отказ.</w:t>
      </w:r>
    </w:p>
    <w:p w:rsidR="008B11CE" w:rsidRDefault="00AC2918"/>
    <w:sectPr w:rsidR="008B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654E7"/>
    <w:multiLevelType w:val="hybridMultilevel"/>
    <w:tmpl w:val="B188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18"/>
    <w:rsid w:val="0004554F"/>
    <w:rsid w:val="009114D3"/>
    <w:rsid w:val="00A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2018-10-10T05:50:00Z</dcterms:created>
  <dcterms:modified xsi:type="dcterms:W3CDTF">2018-10-10T05:50:00Z</dcterms:modified>
</cp:coreProperties>
</file>