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D4" w:rsidRPr="00866B36" w:rsidRDefault="00290BF6" w:rsidP="00290BF6">
      <w:pPr>
        <w:shd w:val="clear" w:color="auto" w:fill="FFFFFF"/>
        <w:spacing w:line="405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B36">
        <w:rPr>
          <w:rFonts w:ascii="Times New Roman" w:hAnsi="Times New Roman"/>
          <w:b/>
          <w:color w:val="000000"/>
          <w:sz w:val="24"/>
          <w:szCs w:val="24"/>
        </w:rPr>
        <w:t xml:space="preserve">Федеральное </w:t>
      </w:r>
      <w:r w:rsidR="00BA15CE" w:rsidRPr="00866B36">
        <w:rPr>
          <w:rFonts w:ascii="Times New Roman" w:hAnsi="Times New Roman"/>
          <w:b/>
          <w:color w:val="000000"/>
          <w:sz w:val="24"/>
          <w:szCs w:val="24"/>
        </w:rPr>
        <w:t xml:space="preserve">государственное бюджетное учреждение </w:t>
      </w:r>
    </w:p>
    <w:p w:rsidR="003A51D4" w:rsidRPr="00866B36" w:rsidRDefault="00BA15CE" w:rsidP="00290BF6">
      <w:pPr>
        <w:shd w:val="clear" w:color="auto" w:fill="FFFFFF"/>
        <w:spacing w:line="405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B36">
        <w:rPr>
          <w:rFonts w:ascii="Times New Roman" w:hAnsi="Times New Roman"/>
          <w:b/>
          <w:color w:val="000000"/>
          <w:sz w:val="24"/>
          <w:szCs w:val="24"/>
        </w:rPr>
        <w:t xml:space="preserve">«Национальный медико-хирургический центр имени Н.И. Пирогова» </w:t>
      </w:r>
    </w:p>
    <w:p w:rsidR="002B3516" w:rsidRPr="00866B36" w:rsidRDefault="00BA15CE" w:rsidP="00290BF6">
      <w:pPr>
        <w:shd w:val="clear" w:color="auto" w:fill="FFFFFF"/>
        <w:spacing w:line="405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B36">
        <w:rPr>
          <w:rFonts w:ascii="Times New Roman" w:hAnsi="Times New Roman"/>
          <w:b/>
          <w:color w:val="000000"/>
          <w:sz w:val="24"/>
          <w:szCs w:val="24"/>
        </w:rPr>
        <w:t>Министерства здравоохранения Российской Федерации</w:t>
      </w:r>
    </w:p>
    <w:p w:rsidR="00BA15CE" w:rsidRPr="00866B36" w:rsidRDefault="00BA15CE" w:rsidP="00290BF6">
      <w:pPr>
        <w:shd w:val="clear" w:color="auto" w:fill="FFFFFF"/>
        <w:spacing w:line="405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15CE" w:rsidRPr="00866B36" w:rsidRDefault="00A85290" w:rsidP="00290BF6">
      <w:pPr>
        <w:shd w:val="clear" w:color="auto" w:fill="FFFFFF"/>
        <w:spacing w:line="405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="00BA15CE" w:rsidRPr="00866B36">
        <w:rPr>
          <w:rFonts w:ascii="Times New Roman" w:hAnsi="Times New Roman"/>
          <w:b/>
          <w:color w:val="000000"/>
          <w:sz w:val="24"/>
          <w:szCs w:val="24"/>
        </w:rPr>
        <w:t>атериально-техническо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 </w:t>
      </w:r>
      <w:r w:rsidR="00BA15CE" w:rsidRPr="00866B36">
        <w:rPr>
          <w:rFonts w:ascii="Times New Roman" w:hAnsi="Times New Roman"/>
          <w:b/>
          <w:color w:val="000000"/>
          <w:sz w:val="24"/>
          <w:szCs w:val="24"/>
        </w:rPr>
        <w:t>обеспечени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bookmarkStart w:id="0" w:name="_GoBack"/>
      <w:bookmarkEnd w:id="0"/>
      <w:r w:rsidR="00BA15CE" w:rsidRPr="00866B36">
        <w:rPr>
          <w:rFonts w:ascii="Times New Roman" w:hAnsi="Times New Roman"/>
          <w:b/>
          <w:color w:val="000000"/>
          <w:sz w:val="24"/>
          <w:szCs w:val="24"/>
        </w:rPr>
        <w:t xml:space="preserve"> образовательной программы высшего образования аспирантуры </w:t>
      </w:r>
    </w:p>
    <w:p w:rsidR="00BA15CE" w:rsidRPr="00866B36" w:rsidRDefault="00BA15CE" w:rsidP="00290BF6">
      <w:pPr>
        <w:shd w:val="clear" w:color="auto" w:fill="FFFFFF"/>
        <w:spacing w:line="405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6B36">
        <w:rPr>
          <w:rFonts w:ascii="Times New Roman" w:hAnsi="Times New Roman"/>
          <w:b/>
          <w:color w:val="000000"/>
          <w:sz w:val="24"/>
          <w:szCs w:val="24"/>
        </w:rPr>
        <w:t>31.06.01 Клиническая медицина</w:t>
      </w:r>
    </w:p>
    <w:p w:rsidR="00BA15CE" w:rsidRPr="00866B36" w:rsidRDefault="00BA15CE" w:rsidP="00290BF6">
      <w:pPr>
        <w:shd w:val="clear" w:color="auto" w:fill="FFFFFF"/>
        <w:spacing w:line="405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3969"/>
        <w:gridCol w:w="5463"/>
      </w:tblGrid>
      <w:tr w:rsidR="00BA15CE" w:rsidRPr="00866B36" w:rsidTr="009B7799">
        <w:tc>
          <w:tcPr>
            <w:tcW w:w="817" w:type="dxa"/>
          </w:tcPr>
          <w:p w:rsidR="00BA15CE" w:rsidRPr="00866B36" w:rsidRDefault="00BA15CE" w:rsidP="00BA1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A15CE" w:rsidRPr="00866B36" w:rsidRDefault="00BA15CE" w:rsidP="00BA1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835" w:type="dxa"/>
          </w:tcPr>
          <w:p w:rsidR="00BA15CE" w:rsidRPr="00866B36" w:rsidRDefault="00BA15CE" w:rsidP="00BA1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969" w:type="dxa"/>
          </w:tcPr>
          <w:p w:rsidR="00BA15CE" w:rsidRPr="00866B36" w:rsidRDefault="00BA15CE" w:rsidP="00BA1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5463" w:type="dxa"/>
          </w:tcPr>
          <w:p w:rsidR="00BA15CE" w:rsidRPr="00866B36" w:rsidRDefault="00BA15CE" w:rsidP="00BA1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обеспечения.</w:t>
            </w:r>
          </w:p>
          <w:p w:rsidR="00BA15CE" w:rsidRPr="00866B36" w:rsidRDefault="00BA15CE" w:rsidP="00BA15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BA15CE" w:rsidRPr="00866B36" w:rsidTr="009B7799">
        <w:tc>
          <w:tcPr>
            <w:tcW w:w="817" w:type="dxa"/>
          </w:tcPr>
          <w:p w:rsidR="00BA15CE" w:rsidRPr="00866B36" w:rsidRDefault="00AD1F6C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15CE" w:rsidRPr="00866B36" w:rsidRDefault="00AD1F6C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BA15CE" w:rsidRPr="00866B36" w:rsidRDefault="00AD1F6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Лингафонный кабинет</w:t>
            </w:r>
          </w:p>
          <w:p w:rsidR="00AD1F6C" w:rsidRPr="00866B36" w:rsidRDefault="00AD1F6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105122, г. Москва, Сиреневый бульвар, д 4. ФГБОУ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«Российский государственный университет физической культуры, спорта, молодёжи и туризма (ГЦОЛИФК)» соглашение о сотрудничестве № 5010/046 от 23 марта 2017 г.</w:t>
            </w:r>
          </w:p>
        </w:tc>
        <w:tc>
          <w:tcPr>
            <w:tcW w:w="3969" w:type="dxa"/>
          </w:tcPr>
          <w:p w:rsidR="00BA15CE" w:rsidRPr="00866B36" w:rsidRDefault="00AD1F6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Комплект компьютерной техники – 16 шт.</w:t>
            </w:r>
          </w:p>
          <w:p w:rsidR="00AD1F6C" w:rsidRPr="00866B36" w:rsidRDefault="00AD1F6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Мультимедийный комплект № 3.</w:t>
            </w:r>
          </w:p>
          <w:p w:rsidR="00AD1F6C" w:rsidRPr="00866B36" w:rsidRDefault="00AD1F6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Вход в интернет ФГБОУ ВО РГУФКСМиТ (ГЦОЛИФК).</w:t>
            </w:r>
          </w:p>
          <w:p w:rsidR="00AD1F6C" w:rsidRPr="00866B36" w:rsidRDefault="00AD1F6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Стол преподавательский – 1 шт.</w:t>
            </w:r>
          </w:p>
          <w:p w:rsidR="00AD1F6C" w:rsidRPr="00866B36" w:rsidRDefault="00AD1F6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Стул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/м – 1 шт.</w:t>
            </w:r>
          </w:p>
          <w:p w:rsidR="00AD1F6C" w:rsidRPr="00866B36" w:rsidRDefault="00AD1F6C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Стол лингафонный одноместный с боксом под системный блок – 16 шт.</w:t>
            </w:r>
          </w:p>
        </w:tc>
        <w:tc>
          <w:tcPr>
            <w:tcW w:w="5463" w:type="dxa"/>
          </w:tcPr>
          <w:p w:rsidR="00B424F2" w:rsidRPr="00866B36" w:rsidRDefault="00B424F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</w:t>
            </w:r>
            <w:r w:rsidR="003A51D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тавление доступа к Базе данных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врача. Эле</w:t>
            </w:r>
            <w:r w:rsidR="003A51D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ктронная медицинская библиотека»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24F2" w:rsidRPr="00866B36" w:rsidRDefault="00B424F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</w:t>
            </w:r>
            <w:r w:rsidR="003A51D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017 ООО Группа компаний «ГЭОТАР»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24F2" w:rsidRPr="00866B36" w:rsidRDefault="00B424F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3A51D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Системы дистанционного обучения «Прометей»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24F2" w:rsidRPr="00866B36" w:rsidRDefault="00B424F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1/НМХЦ/12/12 от </w:t>
            </w:r>
            <w:r w:rsidR="003A51D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20.12.2012 ООО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Вирту</w:t>
            </w:r>
            <w:r w:rsidR="003A51D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альные технологии в образовании»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24F2" w:rsidRPr="00866B36" w:rsidRDefault="00B424F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24F2" w:rsidRPr="00866B36" w:rsidRDefault="00B424F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</w:t>
            </w:r>
            <w:r w:rsidR="00FD302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ор 31/05 от 28.05.2018 ООО МИП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информационные ресурсы</w:t>
            </w:r>
            <w:r w:rsidR="00FD302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D3023" w:rsidRPr="00866B36" w:rsidRDefault="00FD302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продукт АСУ УЗ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Universys WS 5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1642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D3023" w:rsidRPr="00866B36" w:rsidRDefault="00FD302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№ 27-П17-134 от 25.01.2018 ООО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Гисофт</w:t>
            </w:r>
            <w:r w:rsidR="0014571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FD3023" w:rsidRPr="00866B36" w:rsidRDefault="00FD302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D1642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продукт АСУ УЗ «Universys WS 5»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1642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D3023" w:rsidRPr="00866B36" w:rsidRDefault="00FD302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</w:t>
            </w:r>
            <w:r w:rsidR="00D1642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7-134 от 25.01.2018 ООО «Гисофт».</w:t>
            </w:r>
          </w:p>
          <w:p w:rsidR="00FD3023" w:rsidRPr="00866B36" w:rsidRDefault="00FD302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 Право использования программ для ЭВМ Microsoft Office Home and Business 2016 (ИТ00000000000002373) , ШТ</w:t>
            </w:r>
            <w:r w:rsidR="008168E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D3023" w:rsidRPr="00866B36" w:rsidRDefault="00FD302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</w:t>
            </w:r>
            <w:r w:rsidR="008168E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00047415000538 от 11.02.15 ООО «Софт эксперт».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</w:t>
            </w:r>
            <w:r w:rsidR="008168E8"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</w:t>
            </w:r>
            <w:r w:rsidR="008168E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1-л от 26.02.2016 ООО «Ричмедиа».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</w:t>
            </w:r>
            <w:r w:rsidR="00D314F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вор № 1472К/16 от 28.11.16 ООО «Наумен консалтинг».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="00D314F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1С-Битрикс: Управление сайтом </w:t>
            </w:r>
            <w:r w:rsidR="00D314F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Стандарт</w:t>
            </w:r>
            <w:r w:rsidR="00D314F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(Лицензия "1С-Битрикс)</w:t>
            </w:r>
            <w:r w:rsidR="00D314F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</w:t>
            </w:r>
            <w:r w:rsidR="00D314F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007/230617/001 от 23.06.17 ООО «Формула </w:t>
            </w:r>
            <w:proofErr w:type="gramStart"/>
            <w:r w:rsidR="00D314F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="00D314F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</w:t>
            </w:r>
            <w:r w:rsidR="0083546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</w:t>
            </w:r>
            <w:r w:rsidR="0083546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 от 11.02.15 ООО «Софт эксперт».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</w:t>
            </w:r>
            <w:r w:rsidR="00A9796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A9796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="00A9796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ИНТАКТ</w:t>
            </w:r>
            <w:r w:rsidR="00A9796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</w:t>
            </w:r>
            <w:r w:rsidR="00A9796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08E4" w:rsidRPr="00866B36" w:rsidRDefault="000E08E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</w:t>
            </w:r>
            <w:r w:rsidR="00A9796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 от 11.02.15 ООО «Софт эксперт».</w:t>
            </w:r>
          </w:p>
          <w:p w:rsidR="000E08E4" w:rsidRPr="00866B36" w:rsidRDefault="001457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</w:t>
            </w:r>
            <w:r w:rsidR="00837F6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лицензии «</w:t>
            </w:r>
            <w:r w:rsidR="000E08E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ЛИНС Махаон Рабочая станция врача. Конфигурация Томография 3D</w:t>
            </w:r>
            <w:r w:rsidR="00837F6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E08E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нужд ФГБУ </w:t>
            </w:r>
            <w:r w:rsidR="00837F6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« НМХЦ им. Н.И. Пирогова»</w:t>
            </w:r>
            <w:r w:rsidR="000E08E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Минздрава России (Предоставление лицен)</w:t>
            </w:r>
            <w:r w:rsidR="00837F6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45713" w:rsidRPr="00866B36" w:rsidRDefault="001457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</w:t>
            </w:r>
            <w:r w:rsidR="00837F6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00047417000107 от 11.05.17 ООО «Софт Эксперт».</w:t>
            </w:r>
          </w:p>
          <w:p w:rsidR="00145713" w:rsidRPr="00866B36" w:rsidRDefault="001457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</w:t>
            </w:r>
            <w:r w:rsidR="00837F6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45713" w:rsidRPr="00866B36" w:rsidRDefault="001457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1971 о</w:t>
            </w:r>
            <w:r w:rsidR="00837F6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т 25.12.2017 ООО «СофтЛайнТрейд».</w:t>
            </w:r>
          </w:p>
          <w:p w:rsidR="00145713" w:rsidRPr="00866B36" w:rsidRDefault="001457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</w:t>
            </w:r>
            <w:r w:rsidR="00CF23C1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ЭС «Главная медсестра»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Тариф Премиальный. Простая неисключительная лицензия на использование Базы данны</w:t>
            </w:r>
            <w:r w:rsidR="00CF23C1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х. 1 пользователь. 12 мес. (ЭС </w:t>
            </w:r>
            <w:r w:rsidR="00F1726A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Главная медсестр</w:t>
            </w:r>
            <w:r w:rsidR="00F1726A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F23C1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15CE" w:rsidRPr="00866B36" w:rsidRDefault="0014571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</w:t>
            </w:r>
            <w:r w:rsidR="00870FB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№ 291376328 от 06.02.2018 ООО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Актион диджитал продажи</w:t>
            </w:r>
            <w:r w:rsidR="00870FB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BA15CE" w:rsidRPr="00866B36" w:rsidTr="009B7799">
        <w:tc>
          <w:tcPr>
            <w:tcW w:w="817" w:type="dxa"/>
          </w:tcPr>
          <w:p w:rsidR="00BA15CE" w:rsidRPr="00866B36" w:rsidRDefault="00A76AA7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BA15CE" w:rsidRPr="00866B36" w:rsidRDefault="00A76AA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История, философия</w:t>
            </w:r>
          </w:p>
        </w:tc>
        <w:tc>
          <w:tcPr>
            <w:tcW w:w="2835" w:type="dxa"/>
          </w:tcPr>
          <w:p w:rsidR="00BA15CE" w:rsidRPr="00866B36" w:rsidRDefault="00A76AA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гуманитарных дисциплин </w:t>
            </w:r>
          </w:p>
          <w:p w:rsidR="00A76AA7" w:rsidRPr="00866B36" w:rsidRDefault="00A76AA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105122, г. Москва, Сиреневый бульвар, д 4.</w:t>
            </w:r>
            <w:r w:rsidR="00663E39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ФГБОУ </w:t>
            </w:r>
            <w:proofErr w:type="gramStart"/>
            <w:r w:rsidR="00663E39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="00663E39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«Российский государственный университет физической культуры, спорта, молодёжи и туризма (ГЦОЛИФК)» соглашение о сотрудничестве № 5010/046 от 23 марта 2017 г.</w:t>
            </w:r>
          </w:p>
        </w:tc>
        <w:tc>
          <w:tcPr>
            <w:tcW w:w="3969" w:type="dxa"/>
          </w:tcPr>
          <w:p w:rsidR="00A76AA7" w:rsidRPr="00866B36" w:rsidRDefault="00A76AA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BA15CE" w:rsidRPr="00866B36" w:rsidRDefault="00A76AA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A76AA7" w:rsidRPr="00866B36" w:rsidRDefault="00A76AA7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Стул-парта на 20 посадочных мест.</w:t>
            </w:r>
          </w:p>
          <w:p w:rsidR="00A76AA7" w:rsidRPr="00866B36" w:rsidRDefault="00663E39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Д</w:t>
            </w:r>
            <w:r w:rsidR="00A76AA7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оска классная – 1 шт.</w:t>
            </w:r>
          </w:p>
          <w:p w:rsidR="00663E39" w:rsidRPr="00866B36" w:rsidRDefault="00663E39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5.Ноутбук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663E39" w:rsidRPr="00866B36" w:rsidRDefault="00663E39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Мультимедийный проектор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663E39" w:rsidRPr="00866B36" w:rsidRDefault="00663E39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Экран – 1 шт.</w:t>
            </w:r>
          </w:p>
          <w:p w:rsidR="00663E39" w:rsidRPr="00866B36" w:rsidRDefault="00663E39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Вход в</w:t>
            </w:r>
            <w:r w:rsidR="001A710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интернет </w:t>
            </w:r>
            <w:r w:rsidR="001A710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ФГБОУ ВО РГУФКСМиТ (ГЦОЛИФК).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BA15CE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BA15CE" w:rsidRPr="00866B36" w:rsidTr="009B7799">
        <w:tc>
          <w:tcPr>
            <w:tcW w:w="817" w:type="dxa"/>
          </w:tcPr>
          <w:p w:rsidR="00BA15CE" w:rsidRPr="00866B36" w:rsidRDefault="00663E39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BA15CE" w:rsidRPr="00866B36" w:rsidRDefault="00663E39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Педагогика</w:t>
            </w:r>
          </w:p>
          <w:p w:rsidR="00FA5A53" w:rsidRPr="00866B36" w:rsidRDefault="00FA5A53" w:rsidP="00AD1F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5CE" w:rsidRPr="00866B36" w:rsidRDefault="00FA5A5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педагогики (№ </w:t>
            </w:r>
            <w:r w:rsidR="00195466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17-18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A5A53" w:rsidRPr="00866B36" w:rsidRDefault="00FA5A5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65.</w:t>
            </w:r>
          </w:p>
          <w:p w:rsidR="00FA5A53" w:rsidRPr="00866B36" w:rsidRDefault="00FA5A5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4294" w:rsidRPr="00866B36" w:rsidRDefault="007D429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BA15CE" w:rsidRPr="00866B36" w:rsidRDefault="007D4294" w:rsidP="00866B36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7D4294" w:rsidRPr="00866B36" w:rsidRDefault="007D4294" w:rsidP="00866B36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Стол письменный – 8 шт. </w:t>
            </w:r>
          </w:p>
          <w:p w:rsidR="007D4294" w:rsidRPr="00866B36" w:rsidRDefault="007D4294" w:rsidP="00866B36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Стулья ученические – 16 шт.</w:t>
            </w:r>
          </w:p>
          <w:p w:rsidR="007D4294" w:rsidRPr="00866B36" w:rsidRDefault="007D4294" w:rsidP="00866B36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Доска классная – 1 шт.</w:t>
            </w:r>
          </w:p>
          <w:p w:rsidR="007D4294" w:rsidRPr="00866B36" w:rsidRDefault="007D4294" w:rsidP="00866B36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Ноутбук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Toshiba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7D4294" w:rsidRPr="00866B36" w:rsidRDefault="007D429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Мультимедийный проектор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  <w:p w:rsidR="007D4294" w:rsidRPr="00866B36" w:rsidRDefault="0082561D" w:rsidP="00866B36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Экран настенный, переносной – 1 шт.</w:t>
            </w:r>
          </w:p>
          <w:p w:rsidR="0082561D" w:rsidRPr="00866B36" w:rsidRDefault="0082561D" w:rsidP="00866B36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Вход в интернет ФГБУ «НМХЦ им. Н.И. Пирогова» Минздрава России.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BA15CE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195466" w:rsidRPr="00866B36" w:rsidTr="009B7799">
        <w:tc>
          <w:tcPr>
            <w:tcW w:w="817" w:type="dxa"/>
          </w:tcPr>
          <w:p w:rsidR="00195466" w:rsidRPr="00866B36" w:rsidRDefault="00195466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195466" w:rsidRPr="00866B36" w:rsidRDefault="00195466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835" w:type="dxa"/>
          </w:tcPr>
          <w:p w:rsidR="00195466" w:rsidRPr="00866B36" w:rsidRDefault="0019546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 w:rsidR="0069782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акушерства и гинекологии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(№ 4)</w:t>
            </w:r>
          </w:p>
          <w:p w:rsidR="00195466" w:rsidRPr="00866B36" w:rsidRDefault="0019546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65.</w:t>
            </w:r>
          </w:p>
          <w:p w:rsidR="00195466" w:rsidRPr="00866B36" w:rsidRDefault="0019546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466" w:rsidRPr="00866B36" w:rsidRDefault="0019546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195466" w:rsidRPr="00866B36" w:rsidRDefault="00195466" w:rsidP="00866B36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195466" w:rsidRPr="00866B36" w:rsidRDefault="00195466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B31EE0">
              <w:rPr>
                <w:rFonts w:ascii="Times New Roman" w:hAnsi="Times New Roman"/>
                <w:color w:val="000000"/>
                <w:sz w:val="24"/>
                <w:szCs w:val="24"/>
              </w:rPr>
              <w:t>Кресло-парта на 29</w:t>
            </w:r>
            <w:r w:rsidR="001D2A10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1D2A10" w:rsidRPr="00866B36" w:rsidRDefault="00697823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– 1 шт.</w:t>
            </w:r>
          </w:p>
          <w:p w:rsidR="001D2A10" w:rsidRPr="00866B36" w:rsidRDefault="001D2A1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Мультимедийный комплект – 1 шт.</w:t>
            </w:r>
          </w:p>
          <w:p w:rsidR="001D2A10" w:rsidRPr="00866B36" w:rsidRDefault="001D2A1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Экран настенный – 1 шт.</w:t>
            </w:r>
          </w:p>
          <w:p w:rsidR="001D2A10" w:rsidRPr="00866B36" w:rsidRDefault="001D2A1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Оверхет – 1 шт.</w:t>
            </w:r>
          </w:p>
          <w:p w:rsidR="001326B2" w:rsidRPr="00866B36" w:rsidRDefault="001326B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 Неготоскоп – 1 шт.</w:t>
            </w:r>
          </w:p>
          <w:p w:rsidR="001D2A10" w:rsidRPr="00866B36" w:rsidRDefault="001326B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D2A10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Вход в интернет ФГБУ «НМХЦ им. Н.И. Пирогова» Минздрава России.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1/НМХЦ/12/12 от 20.12.2012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_161103_02 от 07.11.2016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195466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596C22" w:rsidRPr="00866B36" w:rsidTr="009B7799">
        <w:tc>
          <w:tcPr>
            <w:tcW w:w="817" w:type="dxa"/>
          </w:tcPr>
          <w:p w:rsidR="00596C22" w:rsidRPr="00866B36" w:rsidRDefault="00596C22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596C22" w:rsidRPr="00866B36" w:rsidRDefault="00596C22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Гематология и переливание крови</w:t>
            </w:r>
          </w:p>
        </w:tc>
        <w:tc>
          <w:tcPr>
            <w:tcW w:w="2835" w:type="dxa"/>
          </w:tcPr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 w:rsidR="001A1FD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гематологии и переливания крови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(№ 19)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65.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596C22" w:rsidRPr="00866B36" w:rsidRDefault="00596C22" w:rsidP="00866B36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346F0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Кресло-парта на </w:t>
            </w:r>
            <w:r w:rsidR="0047277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596C22" w:rsidRPr="00866B36" w:rsidRDefault="001A1FD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- 1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Мультимедийный комплект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Экран настенный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Оверхет – 1 шт.</w:t>
            </w:r>
          </w:p>
          <w:p w:rsidR="001326B2" w:rsidRPr="00866B36" w:rsidRDefault="001326B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Неготоскоп – 1 шт.</w:t>
            </w:r>
          </w:p>
          <w:p w:rsidR="00596C22" w:rsidRPr="00866B36" w:rsidRDefault="001326B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96C2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Вход в интернет ФГБУ «НМХЦ им. Н.И. Пирогова» Минздрава России.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27-П17-134 от 25.01.2018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Предоставление лицензии «ЛИНС Махаон Рабочая станция врача. Конфигурация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596C22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596C22" w:rsidRPr="00866B36" w:rsidTr="009B7799">
        <w:tc>
          <w:tcPr>
            <w:tcW w:w="817" w:type="dxa"/>
          </w:tcPr>
          <w:p w:rsidR="00596C22" w:rsidRPr="00866B36" w:rsidRDefault="00596C22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596C22" w:rsidRPr="00866B36" w:rsidRDefault="00596C22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Глазные болезни</w:t>
            </w:r>
          </w:p>
        </w:tc>
        <w:tc>
          <w:tcPr>
            <w:tcW w:w="2835" w:type="dxa"/>
          </w:tcPr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 w:rsidR="001A1FD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глазных болезней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(№ </w:t>
            </w:r>
            <w:r w:rsidR="0047277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65.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596C22" w:rsidRPr="00866B36" w:rsidRDefault="00596C22" w:rsidP="00866B36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346F0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Кресло-парта на </w:t>
            </w:r>
            <w:r w:rsidR="0047277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596C22" w:rsidRPr="00866B36" w:rsidRDefault="001A1FD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- 1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Мультимедийный комплект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Экран настенный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Оверхет – 1 шт.</w:t>
            </w:r>
          </w:p>
          <w:p w:rsidR="001326B2" w:rsidRPr="00866B36" w:rsidRDefault="001326B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Неготоскоп – 1 шт.</w:t>
            </w:r>
          </w:p>
          <w:p w:rsidR="00596C22" w:rsidRPr="00866B36" w:rsidRDefault="001326B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96C2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Вход в интернет ФГБУ «НМХЦ им. Н.И. Пирогова» Минздрава России.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Право использования программ для ЭВМ Microsoft Office Home and Business 2016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596C22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596C22" w:rsidRPr="00866B36" w:rsidTr="009B7799">
        <w:tc>
          <w:tcPr>
            <w:tcW w:w="817" w:type="dxa"/>
          </w:tcPr>
          <w:p w:rsidR="00596C22" w:rsidRPr="00866B36" w:rsidRDefault="00596C22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596C22" w:rsidRPr="00866B36" w:rsidRDefault="00596C22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2835" w:type="dxa"/>
          </w:tcPr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 w:rsidR="00284D3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нейрохирургии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(№ 10)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65.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596C22" w:rsidRPr="00866B36" w:rsidRDefault="00596C22" w:rsidP="00866B36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346F0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Кресло-парта на </w:t>
            </w:r>
            <w:r w:rsidR="0047277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596C22" w:rsidRPr="00866B36" w:rsidRDefault="00284D3D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- 1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Мультимедийный комплект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Экран настенный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Оверхет – 1 шт.</w:t>
            </w:r>
          </w:p>
          <w:p w:rsidR="001326B2" w:rsidRPr="00866B36" w:rsidRDefault="001326B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Неготоскоп – 1 шт.</w:t>
            </w:r>
          </w:p>
          <w:p w:rsidR="00596C22" w:rsidRPr="00866B36" w:rsidRDefault="001326B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96C2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Вход в интернет ФГБУ «НМХЦ им. Н.И. Пирогова» Минздрава России.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596C22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596C22" w:rsidRPr="00866B36" w:rsidTr="009B7799">
        <w:tc>
          <w:tcPr>
            <w:tcW w:w="817" w:type="dxa"/>
          </w:tcPr>
          <w:p w:rsidR="00596C22" w:rsidRPr="00866B36" w:rsidRDefault="00596C22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596C22" w:rsidRPr="00866B36" w:rsidRDefault="00596C22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2835" w:type="dxa"/>
          </w:tcPr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 w:rsidR="00284D3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нервных болезней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(№ 31</w:t>
            </w:r>
            <w:r w:rsidR="0047277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-32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105203, г. Москва, Нижняя Первомайская улица, дом 65.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Стол преподавателя – 1 шт.</w:t>
            </w:r>
          </w:p>
          <w:p w:rsidR="00596C22" w:rsidRPr="00866B36" w:rsidRDefault="00596C22" w:rsidP="00866B36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="00346F0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Кресло-парта на 18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596C22" w:rsidRPr="00866B36" w:rsidRDefault="00284D3D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 - 1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Мультимедийный комплект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Экран настенный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Оверхет – 1 шт.</w:t>
            </w:r>
          </w:p>
          <w:p w:rsidR="001326B2" w:rsidRPr="00866B36" w:rsidRDefault="001326B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Неготоскоп – 1 шт.</w:t>
            </w:r>
          </w:p>
          <w:p w:rsidR="00596C22" w:rsidRPr="00866B36" w:rsidRDefault="001326B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96C2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Вход в интернет ФГБУ «НМХЦ им. Н.И. Пирогова» Минздрава России.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Предоставление доступа к Базе данных «Консультант врача. Электронная медицинская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596C22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596C22" w:rsidRPr="00866B36" w:rsidTr="009B7799">
        <w:tc>
          <w:tcPr>
            <w:tcW w:w="817" w:type="dxa"/>
          </w:tcPr>
          <w:p w:rsidR="00596C22" w:rsidRPr="00866B36" w:rsidRDefault="00596C22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596C22" w:rsidRPr="00866B36" w:rsidRDefault="00596C22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2835" w:type="dxa"/>
          </w:tcPr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 w:rsidR="00AE0D0B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общественного здоровья и здравоохранения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(№ 14)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65.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596C22" w:rsidRPr="00866B36" w:rsidRDefault="00596C22" w:rsidP="00866B36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346F0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Кресло-парта на </w:t>
            </w:r>
            <w:r w:rsidR="0047277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596C22" w:rsidRPr="00866B36" w:rsidRDefault="00AE0D0B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- 1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Мультимедийный комплект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Экран настенный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Оверхет – 1 шт.</w:t>
            </w:r>
          </w:p>
          <w:p w:rsidR="001326B2" w:rsidRPr="00866B36" w:rsidRDefault="001326B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Неготоскоп – 1 шт.</w:t>
            </w:r>
          </w:p>
          <w:p w:rsidR="00596C22" w:rsidRPr="00866B36" w:rsidRDefault="001326B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96C2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Вход в интернет ФГБУ «НМХЦ </w:t>
            </w:r>
            <w:r w:rsidR="00596C2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им. Н.И. Пирогова» Минздрава России.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Программное обеспечение распознавания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596C22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596C22" w:rsidRPr="00866B36" w:rsidTr="009B7799">
        <w:tc>
          <w:tcPr>
            <w:tcW w:w="817" w:type="dxa"/>
          </w:tcPr>
          <w:p w:rsidR="00596C22" w:rsidRPr="00866B36" w:rsidRDefault="00596C22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596C22" w:rsidRPr="00866B36" w:rsidRDefault="00596C22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хирургия</w:t>
            </w:r>
          </w:p>
        </w:tc>
        <w:tc>
          <w:tcPr>
            <w:tcW w:w="2835" w:type="dxa"/>
          </w:tcPr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proofErr w:type="gramStart"/>
            <w:r w:rsidR="00B558DE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="00B558DE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хирургии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(№ </w:t>
            </w:r>
            <w:r w:rsidR="0047277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65.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596C22" w:rsidRPr="00866B36" w:rsidRDefault="00596C22" w:rsidP="00866B36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346F0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Кресло-парта на 1</w:t>
            </w:r>
            <w:r w:rsidR="0047277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596C22" w:rsidRPr="00866B36" w:rsidRDefault="00B558DE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- 1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Мультимедийный комплект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Экран настенный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Оверхет – 1 шт.</w:t>
            </w:r>
          </w:p>
          <w:p w:rsidR="001326B2" w:rsidRPr="00866B36" w:rsidRDefault="001326B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Неготоскоп – 1 шт.</w:t>
            </w:r>
          </w:p>
          <w:p w:rsidR="00596C22" w:rsidRPr="00866B36" w:rsidRDefault="001326B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96C2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Вход в интернет ФГБУ «НМХЦ им. Н.И. Пирогова» Минздрава России.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Программный продукт АСУ УЗ «Universys WS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Предоставление лицензии «ЛИНС Махаон Рабочая станция врача. Конфигурация Томография 3D» для нужд ФГБУ « НМХЦ им. Н.И. Пирогова» Минздрава России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596C22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596C22" w:rsidRPr="00866B36" w:rsidTr="009B7799">
        <w:tc>
          <w:tcPr>
            <w:tcW w:w="817" w:type="dxa"/>
          </w:tcPr>
          <w:p w:rsidR="00596C22" w:rsidRPr="00866B36" w:rsidRDefault="00596C22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596C22" w:rsidRPr="00866B36" w:rsidRDefault="00596C22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2835" w:type="dxa"/>
          </w:tcPr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 w:rsidR="00B558DE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(№ 17-18)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65.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596C22" w:rsidRPr="00866B36" w:rsidRDefault="00596C22" w:rsidP="00866B36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346F0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Кресло-парта на </w:t>
            </w:r>
            <w:r w:rsidR="0047277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</w:t>
            </w:r>
            <w:r w:rsidR="0047277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96C22" w:rsidRPr="00866B36" w:rsidRDefault="00B558DE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- 1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Мультимедийный комплект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Экран настенный – 1 шт.</w:t>
            </w:r>
          </w:p>
          <w:p w:rsidR="00596C22" w:rsidRPr="00866B36" w:rsidRDefault="00596C2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Оверхет – 1 шт.</w:t>
            </w:r>
          </w:p>
          <w:p w:rsidR="001326B2" w:rsidRPr="00866B36" w:rsidRDefault="001326B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Неготоскоп – 1 шт.</w:t>
            </w:r>
          </w:p>
          <w:p w:rsidR="00596C22" w:rsidRPr="00866B36" w:rsidRDefault="001326B2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96C2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Вход в интернет ФГБУ «НМХЦ им. Н.И. Пирогова» Минздрава России.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Контракт № 0373100047415000538 от 11.02.15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</w:t>
            </w:r>
            <w:r w:rsidR="008E168F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(Лицензия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1С-Битрикс</w:t>
            </w:r>
            <w:r w:rsidR="008E168F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ЭС «Главная медсестра». Тариф Премиальный. Простая неисключительная лицензия на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использование Базы данных. 1 пользователь. 12 мес. (ЭС «Главная медсестр»).</w:t>
            </w:r>
          </w:p>
          <w:p w:rsidR="00596C22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596C22" w:rsidRPr="00866B36" w:rsidTr="009B7799">
        <w:tc>
          <w:tcPr>
            <w:tcW w:w="817" w:type="dxa"/>
          </w:tcPr>
          <w:p w:rsidR="00596C22" w:rsidRPr="00866B36" w:rsidRDefault="00596C22" w:rsidP="00596C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596C22" w:rsidRPr="00866B36" w:rsidRDefault="00596C22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835" w:type="dxa"/>
          </w:tcPr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 w:rsidR="00B558DE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травматологии и ортопедии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(№ 19)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65.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596C22" w:rsidRPr="00866B36" w:rsidRDefault="00596C22" w:rsidP="000255AE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47277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Кресло-парта на 10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596C22" w:rsidRPr="00866B36" w:rsidRDefault="00B558DE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- 1 шт.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Мультимедийный комплект – 1 шт.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Экран настенный – 1 шт.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Оверхет – 1 шт.</w:t>
            </w:r>
          </w:p>
          <w:p w:rsidR="001326B2" w:rsidRPr="00866B36" w:rsidRDefault="001326B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Неготоскоп – 1 шт.</w:t>
            </w:r>
          </w:p>
          <w:p w:rsidR="00596C22" w:rsidRPr="00866B36" w:rsidRDefault="001326B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96C2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Вход в интернет ФГБУ «НМХЦ им. Н.И. Пирогова» Минздрава России.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596C22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596C22" w:rsidRPr="00866B36" w:rsidTr="009B7799">
        <w:tc>
          <w:tcPr>
            <w:tcW w:w="817" w:type="dxa"/>
          </w:tcPr>
          <w:p w:rsidR="00596C22" w:rsidRPr="00866B36" w:rsidRDefault="00596C22" w:rsidP="00596C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596C22" w:rsidRPr="00866B36" w:rsidRDefault="00596C22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2835" w:type="dxa"/>
          </w:tcPr>
          <w:p w:rsidR="00596C22" w:rsidRPr="00866B36" w:rsidRDefault="0064326D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урологии</w:t>
            </w:r>
            <w:r w:rsidR="00596C2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(№ </w:t>
            </w:r>
            <w:r w:rsidR="0047277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96C2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105203, г. Москва, Нижняя Первомайская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улица, дом 65.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Стол преподавателя – 1 шт.</w:t>
            </w:r>
          </w:p>
          <w:p w:rsidR="00596C22" w:rsidRPr="00866B36" w:rsidRDefault="00596C22" w:rsidP="000255AE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346F0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Кресло-парта на </w:t>
            </w:r>
            <w:r w:rsidR="0047277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мест.</w:t>
            </w:r>
          </w:p>
          <w:p w:rsidR="00596C22" w:rsidRPr="00866B36" w:rsidRDefault="0064326D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- 1 шт.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 Мультимедийный комплект – 1 шт.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Экран настенный – 1 шт.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Оверхет – 1 шт.</w:t>
            </w:r>
          </w:p>
          <w:p w:rsidR="001326B2" w:rsidRPr="00866B36" w:rsidRDefault="001326B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Неготоскоп – 1 шт.</w:t>
            </w:r>
          </w:p>
          <w:p w:rsidR="00596C22" w:rsidRPr="00866B36" w:rsidRDefault="001326B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96C2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Вход в интернет ФГБУ «НМХЦ им. Н.И. Пирогова» Минздрава России.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220КВ/08-2017 от 01.09.2017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Контракт № 0373100047415000538 от 11.02.15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596C22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596C22" w:rsidRPr="00866B36" w:rsidTr="009B7799">
        <w:tc>
          <w:tcPr>
            <w:tcW w:w="817" w:type="dxa"/>
          </w:tcPr>
          <w:p w:rsidR="00596C22" w:rsidRPr="00866B36" w:rsidRDefault="00596C22" w:rsidP="00596C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596C22" w:rsidRPr="00866B36" w:rsidRDefault="00596C22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2835" w:type="dxa"/>
          </w:tcPr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Аудитория </w:t>
            </w:r>
            <w:r w:rsidR="0064326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хирургии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(№ 17-18)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65.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596C22" w:rsidRPr="00866B36" w:rsidRDefault="00596C22" w:rsidP="000255AE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346F0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Кресло-парта на </w:t>
            </w:r>
            <w:r w:rsidR="0047277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</w:t>
            </w:r>
            <w:r w:rsidR="0047277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96C22" w:rsidRPr="00866B36" w:rsidRDefault="0064326D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- 1 шт.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Мультимедийный комплект – 1 шт.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Экран настенный – 1 шт.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Оверхет – 1 шт.</w:t>
            </w:r>
          </w:p>
          <w:p w:rsidR="001326B2" w:rsidRPr="00866B36" w:rsidRDefault="001326B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Неготоскоп – 1 шт.</w:t>
            </w:r>
          </w:p>
          <w:p w:rsidR="00596C22" w:rsidRPr="00866B36" w:rsidRDefault="001326B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96C2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Вход в интернет ФГБУ «НМХЦ им. Н.И. Пирогова» Минздрава России.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596C22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596C22" w:rsidRPr="00866B36" w:rsidTr="009B7799">
        <w:tc>
          <w:tcPr>
            <w:tcW w:w="817" w:type="dxa"/>
          </w:tcPr>
          <w:p w:rsidR="00596C22" w:rsidRPr="00866B36" w:rsidRDefault="00596C22" w:rsidP="00596C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596C22" w:rsidRPr="00866B36" w:rsidRDefault="00596C22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2835" w:type="dxa"/>
          </w:tcPr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педагогики (№ 4)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65.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596C22" w:rsidRPr="00866B36" w:rsidRDefault="00596C22" w:rsidP="000255AE">
            <w:pPr>
              <w:pStyle w:val="a8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Стул преподавателя – 1 шт.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Кресло-парта на 30 мест.</w:t>
            </w:r>
          </w:p>
          <w:p w:rsidR="00596C22" w:rsidRPr="00866B36" w:rsidRDefault="0064326D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Доска классная - 1 шт.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Мультимедийный комплект – 1 шт.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Экран настенный – 1 шт. </w:t>
            </w:r>
          </w:p>
          <w:p w:rsidR="00596C22" w:rsidRPr="00866B36" w:rsidRDefault="00596C2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Оверхет – 1 шт.</w:t>
            </w:r>
          </w:p>
          <w:p w:rsidR="001326B2" w:rsidRPr="00866B36" w:rsidRDefault="001326B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Неготоскоп – 1 шт.</w:t>
            </w:r>
          </w:p>
          <w:p w:rsidR="00596C22" w:rsidRPr="00866B36" w:rsidRDefault="001326B2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96C2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Вход в интернет ФГБУ «НМХЦ им. Н.И. Пирогова» Минздрава России.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Контракт № 0373100047417000107 от 11.05.17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596C22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0954B8" w:rsidRPr="00866B36" w:rsidTr="009B7799">
        <w:tc>
          <w:tcPr>
            <w:tcW w:w="817" w:type="dxa"/>
          </w:tcPr>
          <w:p w:rsidR="000954B8" w:rsidRPr="00866B36" w:rsidRDefault="000954B8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0954B8" w:rsidRPr="00866B36" w:rsidRDefault="000954B8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2835" w:type="dxa"/>
          </w:tcPr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Лечебно-диагностические, амбулаторно-поликлинические подразделения, клиники и кафедры института усовершенствования врачей Пироговского Центра,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70.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 65.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Операционная (28единиц)</w:t>
            </w:r>
          </w:p>
        </w:tc>
        <w:tc>
          <w:tcPr>
            <w:tcW w:w="3969" w:type="dxa"/>
          </w:tcPr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операционный – 1 шт.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Наркозный аппарат – 1 шт.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Светильник бестеневой – 3 шт.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Лампа бестеневая – 1 шт.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Стол инструментальный большой – 1 шт.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Стол инструментальный малый – 2 шт.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Стол операционной сестры – 1 шт.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Стол анестезиолога – 1 шт.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Электроотсос – 1 шт.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.Электрокоагулятор – 1 шт.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Стойкодержатель для  инфузий – 4 шт.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Дефебриллятор электрический – 1 шт.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 Аппарат искусственного кровообращения (кардиологические операционные) – 1 шт.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 Инструменты хирургические – 10 комп.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 Сейф для хранения медикаментов группы «А» (наркотики и сильнодействующие) – 1 шт.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 Шкаф для хранения медикаментов группы «В» - 1 шт.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17. Шкаф для расходного материала – 1 шт.</w:t>
            </w:r>
          </w:p>
          <w:p w:rsidR="000954B8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 Портативный рентгеновский аппарат – 1 шт.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 Перфузор – 3 шт.</w:t>
            </w:r>
          </w:p>
        </w:tc>
        <w:tc>
          <w:tcPr>
            <w:tcW w:w="5463" w:type="dxa"/>
          </w:tcPr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061-л от 26.02.2016 ООО «Ричмедиа».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0954B8" w:rsidRPr="00866B36" w:rsidRDefault="000954B8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291376328 от 06.02.2018 ООО «Актион диджитал продажи».</w:t>
            </w:r>
          </w:p>
        </w:tc>
      </w:tr>
      <w:tr w:rsidR="00A92A29" w:rsidRPr="00866B36" w:rsidTr="009B7799">
        <w:tc>
          <w:tcPr>
            <w:tcW w:w="817" w:type="dxa"/>
          </w:tcPr>
          <w:p w:rsidR="00A92A29" w:rsidRPr="00866B36" w:rsidRDefault="00A92A29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A29" w:rsidRPr="00866B36" w:rsidRDefault="00A92A29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Перевязочная 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(40 единиц)</w:t>
            </w:r>
          </w:p>
        </w:tc>
        <w:tc>
          <w:tcPr>
            <w:tcW w:w="3969" w:type="dxa"/>
          </w:tcPr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хирургический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Кушетка медицинская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Лампа бестеневая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Светильник бестеневой – 2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Электроотсос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Стол перевязочный стерильный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Стол инструментальный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Шкаф для хранения перевязочных средств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Шкаф медицинский для хранения медикаментов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Шкаф для хранения расходного материала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Манипуляционный столик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Укладка со стерильным материалом – 10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 Стойкодержатель – 8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Системы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в/в инфузий – 10 упак.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 Комплекты одноразовой одежды – 10 упак.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A92A29" w:rsidRPr="00866B36" w:rsidTr="009B7799">
        <w:tc>
          <w:tcPr>
            <w:tcW w:w="817" w:type="dxa"/>
          </w:tcPr>
          <w:p w:rsidR="00A92A29" w:rsidRPr="00866B36" w:rsidRDefault="00A92A29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A29" w:rsidRPr="00866B36" w:rsidRDefault="00A92A29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Процедурный кабинет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манипуляционная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 единиц)</w:t>
            </w:r>
          </w:p>
        </w:tc>
        <w:tc>
          <w:tcPr>
            <w:tcW w:w="3969" w:type="dxa"/>
          </w:tcPr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Кушетка медицинская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Манипуляционный столик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Светильник бестеневой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Стол процедурный стерильный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Шкаф медицинский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медикаментов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Шкаф для хранения перевязочного материала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Шкаф для расходного материала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Стойко держатель – 3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Система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 инъекций – 40 упак.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Периферический катетер – 40 комплектов.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Комплекты одноразовых шприцов – 50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Холодильник для медикаментов – 1шт.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Программное обеспечение Системы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дистанционного обучения «Прометей».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 Slice-O-Matic).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A92A29" w:rsidRPr="00866B36" w:rsidTr="009B7799">
        <w:tc>
          <w:tcPr>
            <w:tcW w:w="817" w:type="dxa"/>
          </w:tcPr>
          <w:p w:rsidR="00A92A29" w:rsidRPr="00866B36" w:rsidRDefault="00A92A29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A29" w:rsidRPr="00866B36" w:rsidRDefault="00A92A29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Палата интенсивной терапии (реанимационная), палата пробуждения 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 единиц)</w:t>
            </w:r>
          </w:p>
        </w:tc>
        <w:tc>
          <w:tcPr>
            <w:tcW w:w="3969" w:type="dxa"/>
          </w:tcPr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Кровать специальная реанимационная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Аппарат ИВЛ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Дефибриллятор электрический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Монитор физиологических показателей пациентов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Стойко держатель – 3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Электроотсос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Столик манипуляционный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Шкаф медицинский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Перфузор – 3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Системы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 инъекций – 40 упак.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 Периферический катетер – 40 комп.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Столик пациента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 Судно подкладное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 Мочеприёмник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 Поильник индивидуальный – 1 шт.</w:t>
            </w:r>
          </w:p>
          <w:p w:rsidR="00A92A29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 Набор посуды для приема пищи – 1 комплект.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A92A29" w:rsidRPr="00866B36" w:rsidRDefault="00A92A29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596C22" w:rsidRPr="00866B36" w:rsidTr="009B7799">
        <w:tc>
          <w:tcPr>
            <w:tcW w:w="817" w:type="dxa"/>
          </w:tcPr>
          <w:p w:rsidR="00596C22" w:rsidRPr="00866B36" w:rsidRDefault="00596C22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C22" w:rsidRPr="00866B36" w:rsidRDefault="00596C22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C22" w:rsidRPr="00866B36" w:rsidRDefault="007863C6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</w:tcPr>
          <w:p w:rsidR="00596C22" w:rsidRPr="00866B36" w:rsidRDefault="007362D0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лабораторный – 3 шт.</w:t>
            </w:r>
          </w:p>
          <w:p w:rsidR="007362D0" w:rsidRPr="00866B36" w:rsidRDefault="007362D0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Стол-мойка – 2 шт.</w:t>
            </w:r>
          </w:p>
          <w:p w:rsidR="007362D0" w:rsidRPr="00866B36" w:rsidRDefault="007362D0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Холодильник – 2 шт.</w:t>
            </w:r>
          </w:p>
          <w:p w:rsidR="007362D0" w:rsidRPr="00866B36" w:rsidRDefault="007362D0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Счетчик клеток автоматический – 3 шт.</w:t>
            </w:r>
          </w:p>
          <w:p w:rsidR="007362D0" w:rsidRPr="00866B36" w:rsidRDefault="007362D0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Облучатель-рецеркулятор воздуха УФО,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бактерицидный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шт.</w:t>
            </w:r>
          </w:p>
          <w:p w:rsidR="007362D0" w:rsidRPr="00866B36" w:rsidRDefault="007362D0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Анализатор автоматический биохимический </w:t>
            </w:r>
            <w:r w:rsidR="00F55CCE"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BS</w:t>
            </w:r>
            <w:r w:rsidR="00FD10DB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-120 – 1 шт.</w:t>
            </w:r>
          </w:p>
          <w:p w:rsidR="00FD10DB" w:rsidRPr="00866B36" w:rsidRDefault="00FD10DB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Анализатор автоматический иммунологический –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MultiskanFS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="00316C67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 шт.</w:t>
            </w:r>
          </w:p>
          <w:p w:rsidR="00FD10DB" w:rsidRPr="00866B36" w:rsidRDefault="00FD10DB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Анализатор автоматический клинический – 1 шт.</w:t>
            </w:r>
          </w:p>
          <w:p w:rsidR="00FD10DB" w:rsidRPr="00866B36" w:rsidRDefault="00FD10DB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Центрифуга ОПН – 8 – 2 шт.</w:t>
            </w:r>
          </w:p>
          <w:p w:rsidR="00FD10DB" w:rsidRPr="00866B36" w:rsidRDefault="00FD10DB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Микроскоп медико-биологический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Nicon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</w:t>
            </w:r>
            <w:r w:rsidR="0064326D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FD10DB" w:rsidRPr="00866B36" w:rsidRDefault="00FD10DB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F05171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Автоматические пип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етки – 8 шт.</w:t>
            </w:r>
          </w:p>
          <w:p w:rsidR="00FD10DB" w:rsidRPr="00866B36" w:rsidRDefault="00FD10DB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Аквадистилятор – 1 шт.</w:t>
            </w:r>
          </w:p>
          <w:p w:rsidR="00FD10DB" w:rsidRPr="00866B36" w:rsidRDefault="00FD10DB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</w:t>
            </w:r>
            <w:r w:rsidR="00C62265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Сушильный стеллаж – 1 шт.</w:t>
            </w:r>
          </w:p>
          <w:p w:rsidR="00C62265" w:rsidRPr="00866B36" w:rsidRDefault="00C62265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Шкаф комбинированный – 1 шт.</w:t>
            </w:r>
          </w:p>
          <w:p w:rsidR="00C62265" w:rsidRPr="00866B36" w:rsidRDefault="00C62265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15.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Проточный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бактерицидный рециркулятор воздуха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VVR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596C22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596C22" w:rsidRPr="00866B36" w:rsidTr="009B7799">
        <w:tc>
          <w:tcPr>
            <w:tcW w:w="817" w:type="dxa"/>
          </w:tcPr>
          <w:p w:rsidR="00596C22" w:rsidRPr="00866B36" w:rsidRDefault="00596C22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C22" w:rsidRPr="00866B36" w:rsidRDefault="00596C22" w:rsidP="00AD1F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C22" w:rsidRPr="00866B36" w:rsidRDefault="00F05171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радионуклидной и функциональной диагностики</w:t>
            </w:r>
          </w:p>
        </w:tc>
        <w:tc>
          <w:tcPr>
            <w:tcW w:w="3969" w:type="dxa"/>
          </w:tcPr>
          <w:p w:rsidR="00596C22" w:rsidRPr="00866B36" w:rsidRDefault="00F05171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Аппаратный комплекс для проведения </w:t>
            </w:r>
            <w:r w:rsidR="00E9615E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Тредмил-метрии</w:t>
            </w:r>
            <w:r w:rsidR="0020054E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054E" w:rsidRPr="00866B3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20054E" w:rsidRPr="00866B36">
              <w:rPr>
                <w:rFonts w:ascii="Times New Roman" w:hAnsi="Times New Roman"/>
                <w:sz w:val="24"/>
                <w:szCs w:val="24"/>
              </w:rPr>
              <w:t xml:space="preserve"> 2100 </w:t>
            </w:r>
            <w:r w:rsidR="0020054E" w:rsidRPr="00866B36"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r w:rsidR="0020054E"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54E" w:rsidRPr="00866B36">
              <w:rPr>
                <w:rFonts w:ascii="Times New Roman" w:hAnsi="Times New Roman"/>
                <w:sz w:val="24"/>
                <w:szCs w:val="24"/>
                <w:lang w:val="en-US"/>
              </w:rPr>
              <w:t>Medical</w:t>
            </w:r>
            <w:r w:rsidR="0020054E"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54E" w:rsidRPr="00866B36">
              <w:rPr>
                <w:rFonts w:ascii="Times New Roman" w:hAnsi="Times New Roman"/>
                <w:sz w:val="24"/>
                <w:szCs w:val="24"/>
                <w:lang w:val="en-US"/>
              </w:rPr>
              <w:t>Systems</w:t>
            </w:r>
            <w:r w:rsidR="0020054E" w:rsidRPr="00866B36">
              <w:rPr>
                <w:rFonts w:ascii="Times New Roman" w:hAnsi="Times New Roman"/>
                <w:sz w:val="24"/>
                <w:szCs w:val="24"/>
              </w:rPr>
              <w:t xml:space="preserve"> (США) </w:t>
            </w:r>
            <w:r w:rsidR="00E9615E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– 2 шт.</w:t>
            </w:r>
          </w:p>
          <w:p w:rsidR="00E9615E" w:rsidRPr="00866B36" w:rsidRDefault="00E9615E" w:rsidP="000255AE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8F499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Аппаратный комплекс для проведения ВЭМ </w:t>
            </w:r>
            <w:r w:rsidR="008F4998" w:rsidRPr="00866B36">
              <w:rPr>
                <w:rFonts w:ascii="Times New Roman" w:hAnsi="Times New Roman"/>
                <w:sz w:val="24"/>
                <w:szCs w:val="24"/>
                <w:lang w:val="en-US"/>
              </w:rPr>
              <w:t>eBike</w:t>
            </w:r>
            <w:r w:rsidR="008F4998"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998" w:rsidRPr="00866B36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="008F4998"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998" w:rsidRPr="00866B36"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r w:rsidR="008F4998"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998" w:rsidRPr="00866B36">
              <w:rPr>
                <w:rFonts w:ascii="Times New Roman" w:hAnsi="Times New Roman"/>
                <w:sz w:val="24"/>
                <w:szCs w:val="24"/>
                <w:lang w:val="en-US"/>
              </w:rPr>
              <w:t>Medical</w:t>
            </w:r>
            <w:r w:rsidR="008F4998"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998" w:rsidRPr="00866B36">
              <w:rPr>
                <w:rFonts w:ascii="Times New Roman" w:hAnsi="Times New Roman"/>
                <w:sz w:val="24"/>
                <w:szCs w:val="24"/>
                <w:lang w:val="en-US"/>
              </w:rPr>
              <w:t>Systems</w:t>
            </w:r>
            <w:r w:rsidR="008F4998" w:rsidRPr="00866B36">
              <w:rPr>
                <w:rFonts w:ascii="Times New Roman" w:hAnsi="Times New Roman"/>
                <w:sz w:val="24"/>
                <w:szCs w:val="24"/>
              </w:rPr>
              <w:t>(США) – 3 шт.</w:t>
            </w:r>
          </w:p>
          <w:p w:rsidR="008F4998" w:rsidRPr="00866B36" w:rsidRDefault="008F4998" w:rsidP="000255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>Эхокардиограф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Vivid 9 PRO GE Medical </w:t>
            </w:r>
            <w:proofErr w:type="gramStart"/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Systems(</w:t>
            </w:r>
            <w:proofErr w:type="gramEnd"/>
            <w:r w:rsidRPr="00866B36">
              <w:rPr>
                <w:rFonts w:ascii="Times New Roman" w:hAnsi="Times New Roman"/>
                <w:sz w:val="24"/>
                <w:szCs w:val="24"/>
              </w:rPr>
              <w:t>США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– 4 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>шт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F4998" w:rsidRPr="00866B36" w:rsidRDefault="008F4998" w:rsidP="000255AE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4. Прибор для проведения холтеровского мониторирования СМ3000 CardioMem (Германия) – 3 шт.</w:t>
            </w:r>
          </w:p>
          <w:p w:rsidR="008F4998" w:rsidRPr="00866B36" w:rsidRDefault="008F4998" w:rsidP="000255AE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5. Прибор для проведения суточного мониторирования АД Schiller BR-102 plus (Швейцария) – 4 шт.</w:t>
            </w:r>
          </w:p>
          <w:p w:rsidR="008F4998" w:rsidRPr="00866B36" w:rsidRDefault="008F4998" w:rsidP="000255AE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 xml:space="preserve">6.Прибор для проведения сцинтиграфии (система ОФЭКТ/КТ)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Discovery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NMCT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670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Medical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8F4998" w:rsidRPr="00866B36" w:rsidRDefault="008F4998" w:rsidP="000255AE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7. Аппарат для сцинтиграфии (система ОФЭКТ) «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Forte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(Германия) – 1 шт.</w:t>
            </w:r>
          </w:p>
          <w:p w:rsidR="00C62265" w:rsidRPr="00866B36" w:rsidRDefault="00C62265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Спирометр 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>CHESTGRAF HI-801 (Япония) – 1 шт.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596C22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596C22" w:rsidRPr="00866B36" w:rsidTr="009B7799">
        <w:tc>
          <w:tcPr>
            <w:tcW w:w="817" w:type="dxa"/>
          </w:tcPr>
          <w:p w:rsidR="00596C22" w:rsidRPr="00866B36" w:rsidRDefault="00596C22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C22" w:rsidRPr="00866B36" w:rsidRDefault="00596C22" w:rsidP="00AD1F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C22" w:rsidRPr="00866B36" w:rsidRDefault="00906DA6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диагностической и оперативной эндоскопии</w:t>
            </w:r>
          </w:p>
        </w:tc>
        <w:tc>
          <w:tcPr>
            <w:tcW w:w="3969" w:type="dxa"/>
          </w:tcPr>
          <w:p w:rsidR="00596C22" w:rsidRPr="00866B36" w:rsidRDefault="006E50DC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Гастроскоп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Olympus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(Япония) – 15 шт.</w:t>
            </w:r>
          </w:p>
          <w:p w:rsidR="006E50DC" w:rsidRPr="00866B36" w:rsidRDefault="006E50DC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Колоноскоп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Olympus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(Япония) – 15 шт.</w:t>
            </w:r>
          </w:p>
          <w:p w:rsidR="006E50DC" w:rsidRPr="00866B36" w:rsidRDefault="006E50DC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Бронхоскоп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Olympus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(Япония) – 12 шт.</w:t>
            </w:r>
          </w:p>
          <w:p w:rsidR="006E50DC" w:rsidRPr="00866B36" w:rsidRDefault="006E50DC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Дуоденоскоп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Olympus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(Япония) – 3 шт.</w:t>
            </w:r>
          </w:p>
          <w:p w:rsidR="006E50DC" w:rsidRPr="00866B36" w:rsidRDefault="006E50DC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Аппарат эндосонографии – 3 шт.</w:t>
            </w:r>
          </w:p>
          <w:p w:rsidR="006E50DC" w:rsidRPr="00866B36" w:rsidRDefault="006E50DC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Операционный стол – 4 шт.</w:t>
            </w:r>
          </w:p>
          <w:p w:rsidR="006E50DC" w:rsidRPr="00866B36" w:rsidRDefault="006E50DC" w:rsidP="000255AE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Мобильный рентгеновский аппарат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(Голландия) – 1 шт.</w:t>
            </w:r>
          </w:p>
          <w:p w:rsidR="008F4998" w:rsidRPr="00866B36" w:rsidRDefault="006E50DC" w:rsidP="000255AE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 xml:space="preserve">8. Оргонно-плазменный коагулятор </w:t>
            </w:r>
            <w:proofErr w:type="gramStart"/>
            <w:r w:rsidRPr="00866B36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RBE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(Германия) – 1 шт.</w:t>
            </w:r>
          </w:p>
          <w:p w:rsidR="00C62265" w:rsidRPr="00866B36" w:rsidRDefault="009B5847" w:rsidP="000255AE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9. Л</w:t>
            </w:r>
            <w:r w:rsidR="00C62265" w:rsidRPr="00866B36">
              <w:rPr>
                <w:rFonts w:ascii="Times New Roman" w:hAnsi="Times New Roman"/>
                <w:sz w:val="24"/>
                <w:szCs w:val="24"/>
              </w:rPr>
              <w:t>ампа хирургическая бестеневая – 1 шт.</w:t>
            </w:r>
          </w:p>
          <w:p w:rsidR="00C62265" w:rsidRPr="00866B36" w:rsidRDefault="00C62265" w:rsidP="000255AE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10. Стол инструментальный – 1 шт.</w:t>
            </w:r>
          </w:p>
          <w:p w:rsidR="00C62265" w:rsidRPr="00866B36" w:rsidRDefault="00C62265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11. Стол операционной сестры – 1 шт.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596C22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596C22" w:rsidRPr="00866B36" w:rsidTr="009B7799">
        <w:trPr>
          <w:trHeight w:val="3462"/>
        </w:trPr>
        <w:tc>
          <w:tcPr>
            <w:tcW w:w="817" w:type="dxa"/>
          </w:tcPr>
          <w:p w:rsidR="00596C22" w:rsidRPr="00866B36" w:rsidRDefault="00596C22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C22" w:rsidRPr="00866B36" w:rsidRDefault="00596C22" w:rsidP="00AD1F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C22" w:rsidRPr="00866B36" w:rsidRDefault="006E50DC" w:rsidP="00025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ультразвуковых и рентгенохирургических методов диагностики</w:t>
            </w:r>
            <w:r w:rsidR="00B31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лечения</w:t>
            </w:r>
          </w:p>
        </w:tc>
        <w:tc>
          <w:tcPr>
            <w:tcW w:w="3969" w:type="dxa"/>
          </w:tcPr>
          <w:p w:rsidR="00596C22" w:rsidRPr="00866B36" w:rsidRDefault="00EC1E2C" w:rsidP="000255AE">
            <w:pPr>
              <w:pStyle w:val="a8"/>
              <w:spacing w:after="200" w:line="276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Аппарат УЗ диагностики </w:t>
            </w:r>
            <w:r w:rsidR="00833A1E"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Voluson</w:t>
            </w:r>
            <w:r w:rsidR="00833A1E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(США) – 4  шт.</w:t>
            </w:r>
          </w:p>
          <w:p w:rsidR="00EC1E2C" w:rsidRPr="00866B36" w:rsidRDefault="00EC1E2C" w:rsidP="000255AE">
            <w:pPr>
              <w:pStyle w:val="a8"/>
              <w:spacing w:after="200" w:line="276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Портативный аппарат УЗ диагностики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Lodgic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(США) – 4 шт.</w:t>
            </w:r>
          </w:p>
          <w:p w:rsidR="00EC1E2C" w:rsidRPr="00866B36" w:rsidRDefault="00EC1E2C" w:rsidP="000255AE">
            <w:pPr>
              <w:pStyle w:val="a8"/>
              <w:spacing w:after="200" w:line="276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Аппарат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HIFU</w:t>
            </w:r>
            <w:r w:rsidR="00833A1E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- абляции (Китай) – 1 шт.</w:t>
            </w:r>
          </w:p>
          <w:p w:rsidR="00833A1E" w:rsidRPr="00866B36" w:rsidRDefault="00833A1E" w:rsidP="000255AE">
            <w:pPr>
              <w:pStyle w:val="a8"/>
              <w:spacing w:after="200" w:line="276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Инструменты для мини инвазивных операций – 50 ком</w:t>
            </w:r>
            <w:r w:rsidR="003A434B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3A1E" w:rsidRPr="00866B36" w:rsidRDefault="00833A1E" w:rsidP="000255AE">
            <w:pPr>
              <w:pStyle w:val="a8"/>
              <w:spacing w:line="27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Отсос электрический – 1 шт.</w:t>
            </w:r>
          </w:p>
          <w:p w:rsidR="009B5847" w:rsidRPr="00866B36" w:rsidRDefault="009B5847" w:rsidP="000255AE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6. Лампа хирургическая бестеневая – 1 шт.</w:t>
            </w:r>
          </w:p>
          <w:p w:rsidR="009B5847" w:rsidRPr="00866B36" w:rsidRDefault="009B5847" w:rsidP="000255AE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7. Стол инструментальный – 1 шт.</w:t>
            </w:r>
          </w:p>
          <w:p w:rsidR="009B5847" w:rsidRPr="00866B36" w:rsidRDefault="009B5847" w:rsidP="000255AE">
            <w:pPr>
              <w:pStyle w:val="a8"/>
              <w:spacing w:after="200" w:line="276" w:lineRule="auto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8. Стол операционной сестры – 1 шт.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596C22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6E50DC" w:rsidRPr="00866B36" w:rsidTr="009B7799">
        <w:tc>
          <w:tcPr>
            <w:tcW w:w="817" w:type="dxa"/>
          </w:tcPr>
          <w:p w:rsidR="006E50DC" w:rsidRPr="00866B36" w:rsidRDefault="006E50DC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0DC" w:rsidRPr="00866B36" w:rsidRDefault="006E50DC" w:rsidP="00AD1F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0DC" w:rsidRPr="00866B36" w:rsidRDefault="006E50DC" w:rsidP="00E3107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Роботизированный комплекс </w:t>
            </w:r>
            <w:r w:rsidR="00EC1E2C"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 Vinci</w:t>
            </w:r>
          </w:p>
        </w:tc>
        <w:tc>
          <w:tcPr>
            <w:tcW w:w="3969" w:type="dxa"/>
          </w:tcPr>
          <w:p w:rsidR="006E50DC" w:rsidRPr="00866B36" w:rsidRDefault="00F63D49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EC1E2C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Операционная роботизированная система – 1 шт.</w:t>
            </w:r>
          </w:p>
          <w:p w:rsidR="00C515D8" w:rsidRPr="00866B36" w:rsidRDefault="00EC1E2C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Vinci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C515D8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C1E2C" w:rsidRPr="00866B36" w:rsidRDefault="00C515D8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(в клинике Пироговского Центра)</w:t>
            </w:r>
          </w:p>
          <w:p w:rsidR="00EC1E2C" w:rsidRPr="00866B36" w:rsidRDefault="00F63D49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B0031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A434B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онсоль пациента – 1 шт.</w:t>
            </w:r>
          </w:p>
          <w:p w:rsidR="003A434B" w:rsidRPr="00866B36" w:rsidRDefault="00F63D49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B0031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A434B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онсоль хирурга – 1 шт.</w:t>
            </w:r>
          </w:p>
          <w:p w:rsidR="003A434B" w:rsidRPr="00866B36" w:rsidRDefault="00F63D49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B00314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A434B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онсоль технического зрения – 1 шт.</w:t>
            </w:r>
          </w:p>
          <w:p w:rsidR="001326B2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Н</w:t>
            </w:r>
            <w:r w:rsidR="001326B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аркозный аппарат – 1 шт.</w:t>
            </w:r>
          </w:p>
          <w:p w:rsidR="001326B2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Э</w:t>
            </w:r>
            <w:r w:rsidR="001326B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лектроотсос – 1 шт.</w:t>
            </w:r>
          </w:p>
          <w:p w:rsidR="001326B2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Э</w:t>
            </w:r>
            <w:r w:rsidR="001326B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лектрокоагулятор – 1 шт.</w:t>
            </w:r>
          </w:p>
          <w:p w:rsidR="001326B2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С</w:t>
            </w:r>
            <w:r w:rsidR="001326B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ветильник безтеневой – 1 шт.</w:t>
            </w:r>
          </w:p>
          <w:p w:rsidR="001326B2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С</w:t>
            </w:r>
            <w:r w:rsidR="001326B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тол операционный сестры – 1 шт.</w:t>
            </w:r>
          </w:p>
          <w:p w:rsidR="001326B2" w:rsidRPr="009B7799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С</w:t>
            </w:r>
            <w:r w:rsidR="001326B2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тол инструментальный – 1 шт.</w:t>
            </w:r>
          </w:p>
          <w:p w:rsidR="00B00314" w:rsidRPr="009B7799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34B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="003A434B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Учебный класс с операционной роботизированной системой </w:t>
            </w:r>
            <w:r w:rsidR="007C08A7"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</w:t>
            </w:r>
            <w:r w:rsidR="007C08A7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08A7"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Vinci</w:t>
            </w:r>
            <w:r w:rsidR="007C08A7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C08A7" w:rsidRPr="00866B36" w:rsidRDefault="007C08A7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(в ректорате ИУВ, классы № 33-34)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Консоль пациента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Консоль хирурга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Консоль технического зрения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Наркозный аппарат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Электроотсос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Электрокоагулятор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Светильник безтеневой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Стол операционный сестры – 1 шт.</w:t>
            </w:r>
          </w:p>
          <w:p w:rsidR="001326B2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Стол инструментальный – 1 шт.</w:t>
            </w:r>
          </w:p>
        </w:tc>
        <w:tc>
          <w:tcPr>
            <w:tcW w:w="5463" w:type="dxa"/>
          </w:tcPr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1/НМХЦ/12/12 от 20.12.2012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«Виртуальные технологии в образовании».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_161103_02 от 07.11.2016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«ИНТАКТ».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0D0C65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6E50DC" w:rsidRPr="00866B36" w:rsidRDefault="000D0C65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3347BA" w:rsidRPr="00866B36" w:rsidTr="009B7799">
        <w:tc>
          <w:tcPr>
            <w:tcW w:w="817" w:type="dxa"/>
          </w:tcPr>
          <w:p w:rsidR="003347BA" w:rsidRPr="00866B36" w:rsidRDefault="003347BA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3347BA" w:rsidRPr="00866B36" w:rsidRDefault="003347B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Научные исследования и подготовка научно-квалификационной работы (диссертации)</w:t>
            </w:r>
          </w:p>
        </w:tc>
        <w:tc>
          <w:tcPr>
            <w:tcW w:w="2835" w:type="dxa"/>
          </w:tcPr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Лечебно-диагностические, амбулаторно-поликлинические подразделения, клиники и кафедры института усовершенствования врачей Пироговского Центра,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70.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 65.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Операционная (28единиц)</w:t>
            </w:r>
          </w:p>
        </w:tc>
        <w:tc>
          <w:tcPr>
            <w:tcW w:w="3969" w:type="dxa"/>
          </w:tcPr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операционный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Наркозный аппарат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Светильник бестеневой – 3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Лампа бестеневая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Стол инструментальный большой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Стол инструментальный малый – 2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Стол операционной сестры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Стол анестезиолога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Электроотсос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.Электрокоагулятор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Стойкодержатель для  инфузий – 4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Дефебриллятор электрический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 Аппарат искусственного кровообращения (кардиологические операционные)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 Инструменты хирургические – 10 комп.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 Сейф для хранения медикаментов группы «А» (наркотики и сильнодействующие)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 Шкаф для хранения медикаментов группы «В» - 1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 Шкаф для расходного материала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 Портативный рентгеновский аппарат – 1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 Перфузор – 3 шт.</w:t>
            </w:r>
          </w:p>
        </w:tc>
        <w:tc>
          <w:tcPr>
            <w:tcW w:w="5463" w:type="dxa"/>
          </w:tcPr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27-П17-134 от 25.01.2018 ООО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«Гисофт».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Предоставление лицензии «ЛИНС Махаон Рабочая станция врача. Конфигурация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Томография 3D» для нужд ФГБУ « НМХЦ им. Н.И. Пирогова» Минздрава России (Предоставление лицен).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3347BA" w:rsidRPr="00866B36" w:rsidTr="009B7799">
        <w:tc>
          <w:tcPr>
            <w:tcW w:w="817" w:type="dxa"/>
          </w:tcPr>
          <w:p w:rsidR="003347BA" w:rsidRPr="00866B36" w:rsidRDefault="003347BA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7BA" w:rsidRPr="00866B36" w:rsidRDefault="003347B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Перевязочная 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(40 единиц)</w:t>
            </w:r>
          </w:p>
        </w:tc>
        <w:tc>
          <w:tcPr>
            <w:tcW w:w="3969" w:type="dxa"/>
          </w:tcPr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Стол хирургический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Кушетка медицинская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Лампа бестеневая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Светильник бестеневой – 2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Электроотсос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Стол перевязочный стерильный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Стол инструментальный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Шкаф для хранения перевязочных средств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Шкаф медицинский для хранения медикаментов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Шкаф для хранения расходного материала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Манипуляционный столик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Укладка со стерильным материалом – 10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 Стойкодержатель – 8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Системы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в/в инфузий – 10 упак.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 Комплекты одноразовой одежды – 10 упак.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Право использования программ для ЭВМ Microsoft Office Home and Business 2016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(ИТ00000000000002373) ,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3347BA" w:rsidRPr="00866B36" w:rsidTr="009B7799">
        <w:tc>
          <w:tcPr>
            <w:tcW w:w="817" w:type="dxa"/>
          </w:tcPr>
          <w:p w:rsidR="003347BA" w:rsidRPr="00866B36" w:rsidRDefault="003347BA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7BA" w:rsidRPr="00866B36" w:rsidRDefault="003347B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Процедурный кабинет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манипуляционная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(45 единиц)</w:t>
            </w:r>
          </w:p>
        </w:tc>
        <w:tc>
          <w:tcPr>
            <w:tcW w:w="3969" w:type="dxa"/>
          </w:tcPr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Кушетка медицинская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Манипуляционный столик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Светильник бестеневой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Стол процедурный стерильный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Шкаф медицинский для медикаментов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Шкаф для хранения перевязочного материала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Шкаф для расходного материала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Стойко держатель – 3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Система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 инъекций – 40 упак.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Периферический катетер – 40 комплектов.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Комплекты одноразовых шприцов – 50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Холодильник для медикаментов – 1шт.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 Лицензия «1С-Битрикс: Управление сайтом – Стандарт» (Лицензия "1С-Битрикс).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3347BA" w:rsidRPr="00866B36" w:rsidTr="009B7799">
        <w:tc>
          <w:tcPr>
            <w:tcW w:w="817" w:type="dxa"/>
          </w:tcPr>
          <w:p w:rsidR="003347BA" w:rsidRPr="00866B36" w:rsidRDefault="003347BA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7BA" w:rsidRPr="00866B36" w:rsidRDefault="003347BA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Палата интенсивной терапии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(реанимационная), палата пробуждения 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(12 единиц)</w:t>
            </w:r>
          </w:p>
        </w:tc>
        <w:tc>
          <w:tcPr>
            <w:tcW w:w="3969" w:type="dxa"/>
          </w:tcPr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Кровать специальная реанимационная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Аппарат ИВЛ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Дефибриллятор электрический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Монитор физиологических показателей пациентов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Стойко держатель – 3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Электроотсос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Столик манипуляционный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Шкаф медицинский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Перфузор – 3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Системы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/в инъекций – 40 упак.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Периферический катетер – 40 комп.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Столик пациента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 Судно подкладное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 Мочеприёмник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 Поильник индивидуальный – 1 шт.</w:t>
            </w:r>
          </w:p>
          <w:p w:rsidR="003347BA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 Набор посуды для приема пищи – 1 комплект.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Предоставление доступа к Базе данных «Консультант врача. Электронная медицинская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библиотека».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(ИТ00000000000002374) ,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3347BA" w:rsidRPr="00866B36" w:rsidRDefault="003347BA" w:rsidP="003A30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2E21D0" w:rsidRPr="00866B36" w:rsidTr="009B7799">
        <w:tc>
          <w:tcPr>
            <w:tcW w:w="817" w:type="dxa"/>
          </w:tcPr>
          <w:p w:rsidR="002E21D0" w:rsidRPr="00866B36" w:rsidRDefault="002E21D0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1D0" w:rsidRPr="00866B36" w:rsidRDefault="002E21D0" w:rsidP="00334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</w:tcPr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лабораторный – 3 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Стол-мойка – 2 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Холодильник – 2 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Счетчик клеток автоматический – 3 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Облучатель-рецеркулятор воздуха УФО,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бактерицидный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Анализатор автоматический биохимический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-120 – 1 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7. Анализатор автоматический иммунологический –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MultiskanFS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 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Анализатор автоматический клинический – 1 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Центрифуга ОПН – 8 – 2 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Микроскоп медико-биологический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Nicon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11. Автоматические пипетки – 8 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Аквадистилятор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Сушильный стеллаж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Шкаф комбинированный – 1 шт.</w:t>
            </w:r>
          </w:p>
          <w:p w:rsidR="002E21D0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Проточный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бактерицидный рециркулятор воздуха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VVR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шт.</w:t>
            </w:r>
          </w:p>
        </w:tc>
        <w:tc>
          <w:tcPr>
            <w:tcW w:w="5463" w:type="dxa"/>
          </w:tcPr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31/05 от 28.05.2018 ООО МИП «Медицинские информационные ресурсы».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Программное обеспечение распознавания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текста ABBYY FineReader 12 Corporate Concurrent (ИТ00000000000002376) , ШТ.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2E21D0" w:rsidRPr="00866B36" w:rsidTr="009B7799">
        <w:tc>
          <w:tcPr>
            <w:tcW w:w="817" w:type="dxa"/>
          </w:tcPr>
          <w:p w:rsidR="002E21D0" w:rsidRPr="00866B36" w:rsidRDefault="002E21D0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21D0" w:rsidRPr="00866B36" w:rsidRDefault="002E21D0" w:rsidP="00AD1F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радионуклидной и функциональной диагностики</w:t>
            </w:r>
          </w:p>
        </w:tc>
        <w:tc>
          <w:tcPr>
            <w:tcW w:w="3969" w:type="dxa"/>
          </w:tcPr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Аппаратный комплекс для проведения Тредмил-метрии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2100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Medical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Systems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(США)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– 2 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Аппаратный комплекс для проведения ВЭМ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eBike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PC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Medical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Systems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>(США) – 3 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>Эхокардиограф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Vivid 9 PRO GE Medical </w:t>
            </w:r>
            <w:proofErr w:type="gramStart"/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Systems(</w:t>
            </w:r>
            <w:proofErr w:type="gramEnd"/>
            <w:r w:rsidRPr="00866B36">
              <w:rPr>
                <w:rFonts w:ascii="Times New Roman" w:hAnsi="Times New Roman"/>
                <w:sz w:val="24"/>
                <w:szCs w:val="24"/>
              </w:rPr>
              <w:t>США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– 4 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>шт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4. Прибор для проведения холтеровского мониторирования СМ3000 CardioMem (Германия) – 3 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5. Прибор для проведения суточного мониторирования АД Schiller BR-102 plus (Швейцария) – 4 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 xml:space="preserve">6.Прибор для проведения сцинтиграфии (система </w:t>
            </w:r>
            <w:r w:rsidRPr="00866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ОФЭКТ/КТ)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Discovery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NMCT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670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Medical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2E21D0" w:rsidRPr="009B7799" w:rsidRDefault="002E21D0" w:rsidP="00E3107B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7. Аппарат для сцинтиграфии (система ОФЭКТ) «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Forte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(Германия) – 1 шт.</w:t>
            </w:r>
          </w:p>
          <w:p w:rsidR="00CB655D" w:rsidRPr="009B7799" w:rsidRDefault="00CB655D" w:rsidP="00E3107B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Спирометр 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>CHESTGRAF HI-801 (Япония) – 1 шт.</w:t>
            </w:r>
          </w:p>
          <w:p w:rsidR="00CB655D" w:rsidRPr="009B7799" w:rsidRDefault="00CB655D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21D0" w:rsidRPr="00866B36" w:rsidTr="009B7799">
        <w:tc>
          <w:tcPr>
            <w:tcW w:w="817" w:type="dxa"/>
          </w:tcPr>
          <w:p w:rsidR="002E21D0" w:rsidRPr="00866B36" w:rsidRDefault="002E21D0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21D0" w:rsidRPr="00866B36" w:rsidRDefault="002E21D0" w:rsidP="00AD1F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диагностической и оперативной эндоскопии</w:t>
            </w:r>
          </w:p>
        </w:tc>
        <w:tc>
          <w:tcPr>
            <w:tcW w:w="3969" w:type="dxa"/>
          </w:tcPr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Гастроскоп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Olympus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(Япония) – 15 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Колоноскоп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Olympus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(Япония) – 15 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Бронхоскоп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Olympus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(Япония) – 12 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Дуоденоскоп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Olympus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(Япония) – 3 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Аппарат эндосонографии – 3 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Операционный стол – 4 шт.</w:t>
            </w:r>
          </w:p>
          <w:p w:rsidR="002E21D0" w:rsidRPr="00866B36" w:rsidRDefault="002E21D0" w:rsidP="00E3107B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Мобильный рентгеновский аппарат </w:t>
            </w:r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(Голландия) – 1 шт.</w:t>
            </w:r>
          </w:p>
          <w:p w:rsidR="002E21D0" w:rsidRPr="009B7799" w:rsidRDefault="002E21D0" w:rsidP="00E3107B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 xml:space="preserve">8. Оргонно-плазменный коагулятор </w:t>
            </w:r>
            <w:proofErr w:type="gramStart"/>
            <w:r w:rsidRPr="00866B36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866B36">
              <w:rPr>
                <w:rFonts w:ascii="Times New Roman" w:hAnsi="Times New Roman"/>
                <w:sz w:val="24"/>
                <w:szCs w:val="24"/>
                <w:lang w:val="en-US"/>
              </w:rPr>
              <w:t>RBE</w:t>
            </w:r>
            <w:r w:rsidRPr="00866B36">
              <w:rPr>
                <w:rFonts w:ascii="Times New Roman" w:hAnsi="Times New Roman"/>
                <w:sz w:val="24"/>
                <w:szCs w:val="24"/>
              </w:rPr>
              <w:t xml:space="preserve"> (Германия) – 1 шт.</w:t>
            </w:r>
          </w:p>
          <w:p w:rsidR="00CB655D" w:rsidRPr="00866B36" w:rsidRDefault="00CB655D" w:rsidP="00E3107B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9. Лампа хирургическая бестеневая – 1 шт.</w:t>
            </w:r>
          </w:p>
          <w:p w:rsidR="00CB655D" w:rsidRPr="00866B36" w:rsidRDefault="00CB655D" w:rsidP="00E3107B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10. Стол инструментальный – 1 шт.</w:t>
            </w:r>
          </w:p>
          <w:p w:rsidR="00CB655D" w:rsidRPr="00866B36" w:rsidRDefault="00CB655D" w:rsidP="00E3107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11. Стол операционной сестры – 1 шт.</w:t>
            </w:r>
          </w:p>
        </w:tc>
        <w:tc>
          <w:tcPr>
            <w:tcW w:w="5463" w:type="dxa"/>
          </w:tcPr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21D0" w:rsidRPr="00866B36" w:rsidTr="009B7799">
        <w:tc>
          <w:tcPr>
            <w:tcW w:w="817" w:type="dxa"/>
          </w:tcPr>
          <w:p w:rsidR="002E21D0" w:rsidRPr="00866B36" w:rsidRDefault="002E21D0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21D0" w:rsidRPr="00866B36" w:rsidRDefault="002E21D0" w:rsidP="00AD1F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1D0" w:rsidRPr="00866B36" w:rsidRDefault="002E21D0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ультразвуковых и рентгенохирургических методов диагностики лечения</w:t>
            </w:r>
          </w:p>
        </w:tc>
        <w:tc>
          <w:tcPr>
            <w:tcW w:w="3969" w:type="dxa"/>
          </w:tcPr>
          <w:p w:rsidR="002E21D0" w:rsidRPr="00866B36" w:rsidRDefault="002E21D0" w:rsidP="00E3107B">
            <w:pPr>
              <w:pStyle w:val="a8"/>
              <w:spacing w:after="200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Аппарат УЗ диагностики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Voluson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(США) – 4  шт.</w:t>
            </w:r>
          </w:p>
          <w:p w:rsidR="002E21D0" w:rsidRPr="00866B36" w:rsidRDefault="002E21D0" w:rsidP="00E3107B">
            <w:pPr>
              <w:pStyle w:val="a8"/>
              <w:spacing w:after="200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Портативный аппарат УЗ диагностики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Lodgic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(США) – 4 шт.</w:t>
            </w:r>
          </w:p>
          <w:p w:rsidR="002E21D0" w:rsidRPr="00866B36" w:rsidRDefault="002E21D0" w:rsidP="00E3107B">
            <w:pPr>
              <w:pStyle w:val="a8"/>
              <w:spacing w:after="200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Аппарат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HIFU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- абляции (Китай) – 1 шт.</w:t>
            </w:r>
          </w:p>
          <w:p w:rsidR="002E21D0" w:rsidRPr="00866B36" w:rsidRDefault="002E21D0" w:rsidP="00E3107B">
            <w:pPr>
              <w:pStyle w:val="a8"/>
              <w:spacing w:after="200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Инструменты для мини инвазивных операций – 50 комп.</w:t>
            </w:r>
          </w:p>
          <w:p w:rsidR="002E21D0" w:rsidRPr="009B7799" w:rsidRDefault="002E21D0" w:rsidP="00E3107B">
            <w:pPr>
              <w:pStyle w:val="a8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Отсос электрический – 1 шт.</w:t>
            </w:r>
          </w:p>
          <w:p w:rsidR="000E2110" w:rsidRPr="00866B36" w:rsidRDefault="000E2110" w:rsidP="00E3107B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 xml:space="preserve">6. Лампа хирургическая бестеневая </w:t>
            </w:r>
            <w:r w:rsidRPr="00866B36">
              <w:rPr>
                <w:rFonts w:ascii="Times New Roman" w:hAnsi="Times New Roman"/>
                <w:sz w:val="24"/>
                <w:szCs w:val="24"/>
              </w:rPr>
              <w:lastRenderedPageBreak/>
              <w:t>– 1 шт.</w:t>
            </w:r>
          </w:p>
          <w:p w:rsidR="000E2110" w:rsidRPr="00866B36" w:rsidRDefault="000E2110" w:rsidP="00E3107B">
            <w:pPr>
              <w:rPr>
                <w:rFonts w:ascii="Times New Roman" w:hAnsi="Times New Roman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7. Стол инструментальный – 1 шт.</w:t>
            </w:r>
          </w:p>
          <w:p w:rsidR="000E2110" w:rsidRPr="009B7799" w:rsidRDefault="000E2110" w:rsidP="00E3107B">
            <w:pPr>
              <w:pStyle w:val="a8"/>
              <w:spacing w:after="200"/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sz w:val="24"/>
                <w:szCs w:val="24"/>
              </w:rPr>
              <w:t>8. Стол операционной сестры – 1 шт.</w:t>
            </w:r>
          </w:p>
        </w:tc>
        <w:tc>
          <w:tcPr>
            <w:tcW w:w="5463" w:type="dxa"/>
          </w:tcPr>
          <w:p w:rsidR="002E21D0" w:rsidRPr="00866B36" w:rsidRDefault="002E21D0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0314" w:rsidRPr="00866B36" w:rsidTr="009B7799">
        <w:tc>
          <w:tcPr>
            <w:tcW w:w="817" w:type="dxa"/>
          </w:tcPr>
          <w:p w:rsidR="00B00314" w:rsidRPr="00866B36" w:rsidRDefault="00B00314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0314" w:rsidRPr="00866B36" w:rsidRDefault="00B00314" w:rsidP="00AD1F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Роботизированный комплекс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 Vinci</w:t>
            </w:r>
          </w:p>
        </w:tc>
        <w:tc>
          <w:tcPr>
            <w:tcW w:w="3969" w:type="dxa"/>
          </w:tcPr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. Операционная роботизированная система – 1 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Vinci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(в клинике Пироговского Центра)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Консоль пациента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Консоль хирурга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Консоль технического зрения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Наркозный аппарат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Электроотсос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Электрокоагулятор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Светильник безтеневой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Стол операционный сестры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Стол инструментальный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Учебный класс с операционной роботизированной системой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Vinci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(в ректорате ИУВ, классы № 33-34)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Консоль пациента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Консоль хирурга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Консоль технического зрения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Наркозный аппарат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Электроотсос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Электрокоагулятор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Светильник безтеневой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Стол операционный сестры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Стол инструментальный – 1 шт.</w:t>
            </w:r>
          </w:p>
        </w:tc>
        <w:tc>
          <w:tcPr>
            <w:tcW w:w="5463" w:type="dxa"/>
          </w:tcPr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0314" w:rsidRPr="00866B36" w:rsidTr="009B7799">
        <w:tc>
          <w:tcPr>
            <w:tcW w:w="817" w:type="dxa"/>
          </w:tcPr>
          <w:p w:rsidR="00B00314" w:rsidRPr="00866B36" w:rsidRDefault="00B00314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0314" w:rsidRPr="00866B36" w:rsidRDefault="00B00314" w:rsidP="00AD1F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МИАЦ (медицинский информационно-аналитический Центр)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Автоматизированное рабочее место – 8 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Стол кабинетный – 8 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Стул </w:t>
            </w:r>
            <w:r w:rsidR="003D7499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8 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Медицинская информационная система «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Clinic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 - 1 ед.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Пакет прикладных статистических программ – 10 ед.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Вход в сеть интернет ФГБУ «НМХЦ им. Н.И. Пирогова» Минздрава России.</w:t>
            </w:r>
          </w:p>
        </w:tc>
        <w:tc>
          <w:tcPr>
            <w:tcW w:w="5463" w:type="dxa"/>
          </w:tcPr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доступа к Базе данных «Консультант врача. Электронная медицинская библиотека».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220КВ/08-2017 от 01.09.2017 ООО Группа компаний «ГЭОТАР».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Контракт № 0373100047415000538 от 11.02.15 ООО «Софт эксперт».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B00314" w:rsidRPr="00866B36" w:rsidTr="009B7799">
        <w:tc>
          <w:tcPr>
            <w:tcW w:w="817" w:type="dxa"/>
          </w:tcPr>
          <w:p w:rsidR="00B00314" w:rsidRPr="00866B36" w:rsidRDefault="00B00314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Для всех дисциплин ОПОП</w:t>
            </w:r>
          </w:p>
        </w:tc>
        <w:tc>
          <w:tcPr>
            <w:tcW w:w="2835" w:type="dxa"/>
          </w:tcPr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Лекционная аудитория (корпус № 19)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70.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президиума –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трибуна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Экран стационарный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Мультимедийный комплект – 2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Аудитория на </w:t>
            </w:r>
            <w:r w:rsidR="0072735D" w:rsidRPr="009B77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00 посадочных мест.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Вход в сеть интернет ФГБУ «НМХЦ им. Н.И. Пирогова» Минздрава России.</w:t>
            </w:r>
          </w:p>
        </w:tc>
        <w:tc>
          <w:tcPr>
            <w:tcW w:w="5463" w:type="dxa"/>
          </w:tcPr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31/05 от 28.05.2018 ООО МИП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«Медицинские информационные ресурсы».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Программное обеспечение распознавания текста ABBYY FineReader 12 Corporate Concurrent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(ИТ00000000000002376) , ШТ.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B00314" w:rsidRPr="00866B36" w:rsidTr="009B7799">
        <w:tc>
          <w:tcPr>
            <w:tcW w:w="817" w:type="dxa"/>
          </w:tcPr>
          <w:p w:rsidR="00B00314" w:rsidRPr="00866B36" w:rsidRDefault="00B00314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Для всех дисциплин ОПОП</w:t>
            </w:r>
          </w:p>
        </w:tc>
        <w:tc>
          <w:tcPr>
            <w:tcW w:w="2835" w:type="dxa"/>
          </w:tcPr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класс (№ 41)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65.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Системный блок (АРМ) – 6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Стол компьютерный – 6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Стул компьютерный – 6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Потоковый сканер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Сетевой принтер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Копировально-множительное устройство – 1 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Вход в сеть интернет ФГБУ «НМХЦ им. Н.И. Пирогова» Минздрава России.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Контракт № 0373100047417000107 от 11.05.17 ООО «Софт Эксперт».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15. ЭС «Главная медсестра». Тариф Премиальный. Простая неисключительная лицензия на использование Базы данных. 1 пользователь. 12 мес. (ЭС «Главная медсестр»).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  <w:tr w:rsidR="00B00314" w:rsidRPr="00866B36" w:rsidTr="009B7799">
        <w:tc>
          <w:tcPr>
            <w:tcW w:w="817" w:type="dxa"/>
          </w:tcPr>
          <w:p w:rsidR="00B00314" w:rsidRPr="00866B36" w:rsidRDefault="00B00314" w:rsidP="00BA1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Для всех дисциплин ОПОП</w:t>
            </w:r>
          </w:p>
        </w:tc>
        <w:tc>
          <w:tcPr>
            <w:tcW w:w="2835" w:type="dxa"/>
          </w:tcPr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для самоподготовки (№№ 31-32)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105203, г. Москва, Нижняя Первомайская улица, дом 65.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Стол преподавателя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Стул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/м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Стол письменный – 6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Стулья ученические – 12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Доска аудиторная – 1 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Экран переносной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8. Оверхет – 1 шт.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7. Вход в сеть интернет ФГБУ «НМХЦ им. Н.И. Пирогова» Минздрава России.</w:t>
            </w:r>
          </w:p>
          <w:p w:rsidR="00B00314" w:rsidRPr="00866B36" w:rsidRDefault="00B00314" w:rsidP="00E31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доступа к Базе данных «Консультант врача. Электронная медицинская библиотека».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220КВ/08-2017 от 01.09.2017 ООО Группа компаний «ГЭОТАР».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Программное обеспечение Системы дистанционного обучения «Прометей».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1/НМХЦ/12/12 от 20.12.2012 ООО «Виртуальные технологии в образовании».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31/05 от 28.05.2018 ООО МИП «Медицинские информационные ресурсы».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4. Программный продукт АСУ УЗ «Universys WS 5» с ограниченной лицензией на пользователей-сотрудников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5. Программный продукт АСУ УЗ «Universys WS 5» с ограниченной лицензией на пользователей-учащихся (Программныйпродукт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27-П17-134 от 25.01.2018 ООО «Гисофт».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6. Право использования программ для ЭВМ Microsoft Office Home and Business 2016 (ИТ00000000000002373) , ШТ.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7.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Лицензия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iSpring Suite 8 (iSpring Suite 8).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061-л от 26.02.2016 ООО «Ричмедиа».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 Naumen DMS v.3 (Naumen DMS v.3)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1472К/16 от 28.11.16 ООО «Наумен консалтинг».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9. Лицензия «1С-Битрикс: Управление сайтом – Стандарт» (Лицензия "1С-Битрикс).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007/230617/001 от 23.06.17 ООО «Формула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Лицензия на обновление и годовое обслуживание (тех поддержку) программного комплекса для архивации, обработки 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просмотра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 диагностич изображений (ИТ00000000000002374) , ШТ.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Предоставление лицензии 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Slice-O-Matic. (ПО Slice-O-Matic).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gramStart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</w:t>
            </w:r>
            <w:proofErr w:type="gramEnd"/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_161103_02 от 07.11.2016 ООО «ИНТАКТ».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12. Программное обеспечение распознавания текста ABBYY FineReader 12 Corporate Concurrent (ИТ00000000000002376) , ШТ.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0373100047415000538 от 11.02.15 ООО «Софт эксперт».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13. Предоставление лицензии «ЛИНС Махаон Рабочая станция врача. Конфигурация Томография 3D» для нужд ФГБУ « НМХЦ им. Н.И. Пирогова» Минздрава России (Предоставление лицен).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Контракт № 0373100047417000107 от 11.05.17 ООО «Софт Эксперт».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14. FlippingBook Publisher (FlippingBook) , ШТ.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1971 от 25.12.2017 ООО «СофтЛайнТрейд».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ЭС «Главная медсестра». Тариф Премиальный. Простая неисключительная лицензия на использование Базы данных. 1 пользователь. 12 </w:t>
            </w: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мес. (ЭС «Главная медсестр»).</w:t>
            </w:r>
          </w:p>
          <w:p w:rsidR="00B00314" w:rsidRPr="00866B36" w:rsidRDefault="00B00314" w:rsidP="00866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291376328 от 06.02.2018 ООО «Актион диджитал продажи».</w:t>
            </w:r>
          </w:p>
        </w:tc>
      </w:tr>
    </w:tbl>
    <w:p w:rsidR="00B424F2" w:rsidRPr="009B7799" w:rsidRDefault="00B424F2">
      <w:pPr>
        <w:rPr>
          <w:rFonts w:ascii="Times New Roman" w:hAnsi="Times New Roman"/>
          <w:sz w:val="24"/>
          <w:szCs w:val="24"/>
        </w:rPr>
      </w:pPr>
    </w:p>
    <w:p w:rsidR="00E3107B" w:rsidRDefault="00E3107B">
      <w:pPr>
        <w:rPr>
          <w:rFonts w:ascii="Times New Roman" w:hAnsi="Times New Roman"/>
          <w:sz w:val="24"/>
          <w:szCs w:val="24"/>
        </w:rPr>
      </w:pPr>
    </w:p>
    <w:p w:rsidR="00071FD4" w:rsidRDefault="00071FD4">
      <w:pPr>
        <w:rPr>
          <w:rFonts w:ascii="Times New Roman" w:hAnsi="Times New Roman"/>
          <w:sz w:val="24"/>
          <w:szCs w:val="24"/>
        </w:rPr>
      </w:pPr>
    </w:p>
    <w:p w:rsidR="00071FD4" w:rsidRDefault="00071FD4">
      <w:pPr>
        <w:rPr>
          <w:rFonts w:ascii="Times New Roman" w:hAnsi="Times New Roman"/>
          <w:sz w:val="24"/>
          <w:szCs w:val="24"/>
        </w:rPr>
      </w:pPr>
    </w:p>
    <w:p w:rsidR="00071FD4" w:rsidRPr="009B7799" w:rsidRDefault="00071FD4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30"/>
        <w:gridCol w:w="8544"/>
        <w:gridCol w:w="3478"/>
      </w:tblGrid>
      <w:tr w:rsidR="00B424F2" w:rsidRPr="00866B36" w:rsidTr="00B424F2">
        <w:tc>
          <w:tcPr>
            <w:tcW w:w="15352" w:type="dxa"/>
            <w:gridSpan w:val="3"/>
          </w:tcPr>
          <w:p w:rsidR="00B424F2" w:rsidRPr="00866B36" w:rsidRDefault="00B424F2" w:rsidP="00B424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договоров ЭБС (за период, соответствующий сроку получения образования по ООП)</w:t>
            </w:r>
          </w:p>
        </w:tc>
      </w:tr>
      <w:tr w:rsidR="00B424F2" w:rsidRPr="00866B36" w:rsidTr="008573A0">
        <w:tc>
          <w:tcPr>
            <w:tcW w:w="3330" w:type="dxa"/>
          </w:tcPr>
          <w:p w:rsidR="00B424F2" w:rsidRPr="00866B36" w:rsidRDefault="00B424F2" w:rsidP="00B424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544" w:type="dxa"/>
          </w:tcPr>
          <w:p w:rsidR="00B424F2" w:rsidRPr="00866B36" w:rsidRDefault="00B424F2" w:rsidP="00B424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документов с указанием реквизитов</w:t>
            </w:r>
          </w:p>
        </w:tc>
        <w:tc>
          <w:tcPr>
            <w:tcW w:w="3478" w:type="dxa"/>
          </w:tcPr>
          <w:p w:rsidR="00B424F2" w:rsidRPr="00866B36" w:rsidRDefault="00B424F2" w:rsidP="00B424F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действия договора</w:t>
            </w:r>
          </w:p>
        </w:tc>
      </w:tr>
      <w:tr w:rsidR="00B424F2" w:rsidRPr="00866B36" w:rsidTr="008573A0">
        <w:tc>
          <w:tcPr>
            <w:tcW w:w="3330" w:type="dxa"/>
          </w:tcPr>
          <w:p w:rsidR="00B424F2" w:rsidRPr="00866B36" w:rsidRDefault="008573A0" w:rsidP="008573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8544" w:type="dxa"/>
          </w:tcPr>
          <w:p w:rsidR="008573A0" w:rsidRPr="00866B36" w:rsidRDefault="008573A0" w:rsidP="008573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Программное обеспечение Системы дистанционного обучения «Прометей». Договор 1/НМХЦ/12/12 от 20.12.2012 г. </w:t>
            </w:r>
          </w:p>
          <w:p w:rsidR="00B424F2" w:rsidRPr="00866B36" w:rsidRDefault="008573A0" w:rsidP="008573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ООО «Виртуальные технологии в образовании».</w:t>
            </w:r>
          </w:p>
        </w:tc>
        <w:tc>
          <w:tcPr>
            <w:tcW w:w="3478" w:type="dxa"/>
          </w:tcPr>
          <w:p w:rsidR="00B424F2" w:rsidRPr="00866B36" w:rsidRDefault="00410A56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573A0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20.12.2012 г., бессрочный</w:t>
            </w:r>
          </w:p>
        </w:tc>
      </w:tr>
      <w:tr w:rsidR="008573A0" w:rsidRPr="00866B36" w:rsidTr="008573A0">
        <w:tc>
          <w:tcPr>
            <w:tcW w:w="3330" w:type="dxa"/>
          </w:tcPr>
          <w:p w:rsidR="008573A0" w:rsidRPr="00866B36" w:rsidRDefault="008573A0" w:rsidP="008573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2015/2016</w:t>
            </w:r>
          </w:p>
        </w:tc>
        <w:tc>
          <w:tcPr>
            <w:tcW w:w="8544" w:type="dxa"/>
          </w:tcPr>
          <w:p w:rsidR="008573A0" w:rsidRPr="00866B36" w:rsidRDefault="008573A0" w:rsidP="001326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Программное обеспечение Системы дистанционного обучения «Прометей». Договор 1/НМХЦ/12/12 от 20.12.2012 г. </w:t>
            </w:r>
          </w:p>
          <w:p w:rsidR="008573A0" w:rsidRPr="00866B36" w:rsidRDefault="008573A0" w:rsidP="001326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ООО «Виртуальные технологии в образовании».</w:t>
            </w:r>
          </w:p>
        </w:tc>
        <w:tc>
          <w:tcPr>
            <w:tcW w:w="3478" w:type="dxa"/>
          </w:tcPr>
          <w:p w:rsidR="008573A0" w:rsidRPr="00866B36" w:rsidRDefault="00410A56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573A0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20.12.2012 г., бессрочный</w:t>
            </w:r>
          </w:p>
        </w:tc>
      </w:tr>
      <w:tr w:rsidR="008573A0" w:rsidRPr="00866B36" w:rsidTr="008573A0">
        <w:tc>
          <w:tcPr>
            <w:tcW w:w="3330" w:type="dxa"/>
          </w:tcPr>
          <w:p w:rsidR="008573A0" w:rsidRPr="00866B36" w:rsidRDefault="008573A0" w:rsidP="008573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8544" w:type="dxa"/>
          </w:tcPr>
          <w:p w:rsidR="008573A0" w:rsidRPr="00866B36" w:rsidRDefault="008573A0" w:rsidP="001326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Программное обеспечение Системы дистанционного обучения «Прометей». Договор 1/НМХЦ/12/12 от 20.12.2012 г. </w:t>
            </w:r>
          </w:p>
          <w:p w:rsidR="008573A0" w:rsidRPr="00866B36" w:rsidRDefault="008573A0" w:rsidP="001326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ООО «Виртуальные технологии в образовании».</w:t>
            </w:r>
          </w:p>
          <w:p w:rsidR="008573A0" w:rsidRPr="00866B36" w:rsidRDefault="008573A0" w:rsidP="001326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Представление доступа к Базе данных консультант врача. Электронная медицинская библиотека. Договор 220КВ/08-2017 г. от 01.09.2017 г. ООО группа компаний «ГЭОТАР».</w:t>
            </w:r>
          </w:p>
        </w:tc>
        <w:tc>
          <w:tcPr>
            <w:tcW w:w="3478" w:type="dxa"/>
          </w:tcPr>
          <w:p w:rsidR="008573A0" w:rsidRPr="00B13CE2" w:rsidRDefault="00410A56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573A0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20.12.2012 г., бессрочный.</w:t>
            </w:r>
          </w:p>
          <w:p w:rsidR="0072735D" w:rsidRPr="00B13CE2" w:rsidRDefault="0072735D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799" w:rsidRPr="00B13CE2" w:rsidRDefault="009B7799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73A0" w:rsidRPr="00866B36" w:rsidRDefault="00410A56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573A0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01.09.2017 г. по 31.08.2018 г. (продлён).</w:t>
            </w:r>
          </w:p>
        </w:tc>
      </w:tr>
      <w:tr w:rsidR="008573A0" w:rsidRPr="00866B36" w:rsidTr="008573A0">
        <w:tc>
          <w:tcPr>
            <w:tcW w:w="3330" w:type="dxa"/>
          </w:tcPr>
          <w:p w:rsidR="008573A0" w:rsidRPr="00866B36" w:rsidRDefault="008573A0" w:rsidP="008573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8544" w:type="dxa"/>
          </w:tcPr>
          <w:p w:rsidR="008573A0" w:rsidRPr="00866B36" w:rsidRDefault="008573A0" w:rsidP="008573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Программное обеспечение Системы дистанционного обучения «Прометей». Договор 1/НМХЦ/12/12 от 20.12.2012 г. </w:t>
            </w:r>
          </w:p>
          <w:p w:rsidR="008573A0" w:rsidRPr="00866B36" w:rsidRDefault="008573A0" w:rsidP="008573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ООО «Виртуальные технологии в образовании».</w:t>
            </w:r>
          </w:p>
          <w:p w:rsidR="008573A0" w:rsidRPr="00866B36" w:rsidRDefault="008573A0" w:rsidP="008573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2. Представление доступа к Базе данных консультант врача. Электронная медицинская библиотека. Договор 220КВ/08-2017 г. от 01.09.2017 г. ООО группа компаний «ГЭОТАР».</w:t>
            </w:r>
          </w:p>
          <w:p w:rsidR="008573A0" w:rsidRPr="00866B36" w:rsidRDefault="008573A0" w:rsidP="008573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3. Электронный библиотечный абонемент ЦНМБ. Договор 31/5 от 28.05.2018 г. ООО МИП «Медицинские информационные ресурсы»</w:t>
            </w:r>
          </w:p>
        </w:tc>
        <w:tc>
          <w:tcPr>
            <w:tcW w:w="3478" w:type="dxa"/>
          </w:tcPr>
          <w:p w:rsidR="008573A0" w:rsidRPr="00B13CE2" w:rsidRDefault="00410A56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573A0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20.12.2012 г., бессрочный.</w:t>
            </w:r>
          </w:p>
          <w:p w:rsidR="0072735D" w:rsidRPr="00B13CE2" w:rsidRDefault="0072735D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799" w:rsidRPr="00B13CE2" w:rsidRDefault="009B7799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73A0" w:rsidRPr="009B7799" w:rsidRDefault="00410A56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573A0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01.09.2017 г. по 31.08.2018 г. (продлён).</w:t>
            </w:r>
          </w:p>
          <w:p w:rsidR="0072735D" w:rsidRPr="009B7799" w:rsidRDefault="0072735D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2E4A" w:rsidRPr="00866B36" w:rsidRDefault="00410A56" w:rsidP="009B2E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B2E4A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13.06.2018 г. по 30.06.2019 г.</w:t>
            </w:r>
          </w:p>
        </w:tc>
      </w:tr>
    </w:tbl>
    <w:p w:rsidR="009B2E4A" w:rsidRDefault="009B2E4A">
      <w:pPr>
        <w:rPr>
          <w:rFonts w:ascii="Times New Roman" w:hAnsi="Times New Roman"/>
          <w:sz w:val="24"/>
          <w:szCs w:val="24"/>
          <w:lang w:val="en-US"/>
        </w:rPr>
      </w:pPr>
    </w:p>
    <w:p w:rsidR="00E3107B" w:rsidRDefault="00E3107B">
      <w:pPr>
        <w:rPr>
          <w:rFonts w:ascii="Times New Roman" w:hAnsi="Times New Roman"/>
          <w:sz w:val="24"/>
          <w:szCs w:val="24"/>
        </w:rPr>
      </w:pPr>
    </w:p>
    <w:p w:rsidR="00071FD4" w:rsidRDefault="00071FD4">
      <w:pPr>
        <w:rPr>
          <w:rFonts w:ascii="Times New Roman" w:hAnsi="Times New Roman"/>
          <w:sz w:val="24"/>
          <w:szCs w:val="24"/>
        </w:rPr>
      </w:pPr>
    </w:p>
    <w:p w:rsidR="00071FD4" w:rsidRDefault="00071FD4">
      <w:pPr>
        <w:rPr>
          <w:rFonts w:ascii="Times New Roman" w:hAnsi="Times New Roman"/>
          <w:sz w:val="24"/>
          <w:szCs w:val="24"/>
        </w:rPr>
      </w:pPr>
    </w:p>
    <w:p w:rsidR="00071FD4" w:rsidRDefault="00071FD4">
      <w:pPr>
        <w:rPr>
          <w:rFonts w:ascii="Times New Roman" w:hAnsi="Times New Roman"/>
          <w:sz w:val="24"/>
          <w:szCs w:val="24"/>
        </w:rPr>
      </w:pPr>
    </w:p>
    <w:p w:rsidR="00071FD4" w:rsidRDefault="00071FD4">
      <w:pPr>
        <w:rPr>
          <w:rFonts w:ascii="Times New Roman" w:hAnsi="Times New Roman"/>
          <w:sz w:val="24"/>
          <w:szCs w:val="24"/>
        </w:rPr>
      </w:pPr>
    </w:p>
    <w:p w:rsidR="00071FD4" w:rsidRDefault="00071FD4">
      <w:pPr>
        <w:rPr>
          <w:rFonts w:ascii="Times New Roman" w:hAnsi="Times New Roman"/>
          <w:sz w:val="24"/>
          <w:szCs w:val="24"/>
        </w:rPr>
      </w:pPr>
    </w:p>
    <w:p w:rsidR="00071FD4" w:rsidRDefault="00071FD4">
      <w:pPr>
        <w:rPr>
          <w:rFonts w:ascii="Times New Roman" w:hAnsi="Times New Roman"/>
          <w:sz w:val="24"/>
          <w:szCs w:val="24"/>
        </w:rPr>
      </w:pPr>
    </w:p>
    <w:p w:rsidR="00071FD4" w:rsidRPr="00071FD4" w:rsidRDefault="00071FD4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21"/>
        <w:gridCol w:w="7731"/>
      </w:tblGrid>
      <w:tr w:rsidR="009B2E4A" w:rsidRPr="00866B36" w:rsidTr="009B2E4A">
        <w:tc>
          <w:tcPr>
            <w:tcW w:w="7621" w:type="dxa"/>
          </w:tcPr>
          <w:p w:rsidR="009B2E4A" w:rsidRPr="00866B36" w:rsidRDefault="009B2E4A" w:rsidP="00B96E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731" w:type="dxa"/>
          </w:tcPr>
          <w:p w:rsidR="009B2E4A" w:rsidRPr="00866B36" w:rsidRDefault="009B2E4A" w:rsidP="00B96E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документа (</w:t>
            </w:r>
            <w:r w:rsidR="00B96E74" w:rsidRPr="00866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документа, дата подписания, организация, выдавшая документы, дата выдачи, срок действия</w:t>
            </w:r>
            <w:proofErr w:type="gramEnd"/>
          </w:p>
        </w:tc>
      </w:tr>
      <w:tr w:rsidR="009B2E4A" w:rsidRPr="00866B36" w:rsidTr="009B2E4A">
        <w:tc>
          <w:tcPr>
            <w:tcW w:w="7621" w:type="dxa"/>
          </w:tcPr>
          <w:p w:rsidR="009B2E4A" w:rsidRPr="00866B36" w:rsidRDefault="00B96E74" w:rsidP="00AD1F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требованиями.</w:t>
            </w:r>
          </w:p>
        </w:tc>
        <w:tc>
          <w:tcPr>
            <w:tcW w:w="7731" w:type="dxa"/>
          </w:tcPr>
          <w:p w:rsidR="009B2E4A" w:rsidRPr="00866B36" w:rsidRDefault="00B96E74" w:rsidP="00B96E74">
            <w:pPr>
              <w:pStyle w:val="a8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>1. Заключение о соответствии (несоответствии) объекта защиты требованиям пожарной безопасности от_______ 2018 г. №</w:t>
            </w:r>
            <w:r w:rsidR="00A07593" w:rsidRPr="00866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</w:p>
        </w:tc>
      </w:tr>
    </w:tbl>
    <w:p w:rsidR="00BA15CE" w:rsidRPr="00866B36" w:rsidRDefault="00BA15CE" w:rsidP="00290BF6">
      <w:pPr>
        <w:shd w:val="clear" w:color="auto" w:fill="FFFFFF"/>
        <w:spacing w:line="405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6E74" w:rsidRPr="00866B36" w:rsidRDefault="00B96E74" w:rsidP="00B96E74">
      <w:pPr>
        <w:shd w:val="clear" w:color="auto" w:fill="FFFFFF"/>
        <w:spacing w:line="40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66B36">
        <w:rPr>
          <w:rFonts w:ascii="Times New Roman" w:hAnsi="Times New Roman"/>
          <w:color w:val="000000"/>
          <w:sz w:val="24"/>
          <w:szCs w:val="24"/>
        </w:rPr>
        <w:t xml:space="preserve">Генеральный директор </w:t>
      </w:r>
    </w:p>
    <w:p w:rsidR="00B96E74" w:rsidRPr="00866B36" w:rsidRDefault="00A07593" w:rsidP="00B96E74">
      <w:pPr>
        <w:shd w:val="clear" w:color="auto" w:fill="FFFFFF"/>
        <w:spacing w:line="40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66B36">
        <w:rPr>
          <w:rFonts w:ascii="Times New Roman" w:hAnsi="Times New Roman"/>
          <w:color w:val="000000"/>
          <w:sz w:val="24"/>
          <w:szCs w:val="24"/>
        </w:rPr>
        <w:t>ФГБУ «</w:t>
      </w:r>
      <w:r w:rsidR="00B96E74" w:rsidRPr="00866B36">
        <w:rPr>
          <w:rFonts w:ascii="Times New Roman" w:hAnsi="Times New Roman"/>
          <w:color w:val="000000"/>
          <w:sz w:val="24"/>
          <w:szCs w:val="24"/>
        </w:rPr>
        <w:t xml:space="preserve">НМХЦ им. Н.И. Пирогова» </w:t>
      </w:r>
    </w:p>
    <w:p w:rsidR="00B96E74" w:rsidRPr="00866B36" w:rsidRDefault="00B96E74" w:rsidP="00B96E74">
      <w:pPr>
        <w:shd w:val="clear" w:color="auto" w:fill="FFFFFF"/>
        <w:spacing w:line="40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66B36">
        <w:rPr>
          <w:rFonts w:ascii="Times New Roman" w:hAnsi="Times New Roman"/>
          <w:color w:val="000000"/>
          <w:sz w:val="24"/>
          <w:szCs w:val="24"/>
        </w:rPr>
        <w:t>Минздрава России</w:t>
      </w:r>
      <w:r w:rsidRPr="00866B36">
        <w:rPr>
          <w:rFonts w:ascii="Times New Roman" w:hAnsi="Times New Roman"/>
          <w:color w:val="000000"/>
          <w:sz w:val="24"/>
          <w:szCs w:val="24"/>
        </w:rPr>
        <w:tab/>
      </w:r>
      <w:r w:rsidRPr="00866B36">
        <w:rPr>
          <w:rFonts w:ascii="Times New Roman" w:hAnsi="Times New Roman"/>
          <w:color w:val="000000"/>
          <w:sz w:val="24"/>
          <w:szCs w:val="24"/>
        </w:rPr>
        <w:tab/>
      </w:r>
      <w:r w:rsidRPr="00866B36">
        <w:rPr>
          <w:rFonts w:ascii="Times New Roman" w:hAnsi="Times New Roman"/>
          <w:color w:val="000000"/>
          <w:sz w:val="24"/>
          <w:szCs w:val="24"/>
        </w:rPr>
        <w:tab/>
      </w:r>
      <w:r w:rsidRPr="00866B36">
        <w:rPr>
          <w:rFonts w:ascii="Times New Roman" w:hAnsi="Times New Roman"/>
          <w:color w:val="000000"/>
          <w:sz w:val="24"/>
          <w:szCs w:val="24"/>
        </w:rPr>
        <w:tab/>
      </w:r>
      <w:r w:rsidRPr="00866B36">
        <w:rPr>
          <w:rFonts w:ascii="Times New Roman" w:hAnsi="Times New Roman"/>
          <w:color w:val="000000"/>
          <w:sz w:val="24"/>
          <w:szCs w:val="24"/>
        </w:rPr>
        <w:tab/>
      </w:r>
      <w:r w:rsidRPr="00866B36">
        <w:rPr>
          <w:rFonts w:ascii="Times New Roman" w:hAnsi="Times New Roman"/>
          <w:color w:val="000000"/>
          <w:sz w:val="24"/>
          <w:szCs w:val="24"/>
        </w:rPr>
        <w:tab/>
      </w:r>
      <w:r w:rsidRPr="00866B36">
        <w:rPr>
          <w:rFonts w:ascii="Times New Roman" w:hAnsi="Times New Roman"/>
          <w:color w:val="000000"/>
          <w:sz w:val="24"/>
          <w:szCs w:val="24"/>
        </w:rPr>
        <w:tab/>
      </w:r>
      <w:r w:rsidRPr="00866B36">
        <w:rPr>
          <w:rFonts w:ascii="Times New Roman" w:hAnsi="Times New Roman"/>
          <w:color w:val="000000"/>
          <w:sz w:val="24"/>
          <w:szCs w:val="24"/>
        </w:rPr>
        <w:tab/>
        <w:t>___</w:t>
      </w:r>
      <w:r w:rsidR="00D61B81" w:rsidRPr="00866B36">
        <w:rPr>
          <w:rFonts w:ascii="Times New Roman" w:hAnsi="Times New Roman"/>
          <w:color w:val="000000"/>
          <w:sz w:val="24"/>
          <w:szCs w:val="24"/>
        </w:rPr>
        <w:t>__</w:t>
      </w:r>
      <w:r w:rsidRPr="00866B36">
        <w:rPr>
          <w:rFonts w:ascii="Times New Roman" w:hAnsi="Times New Roman"/>
          <w:color w:val="000000"/>
          <w:sz w:val="24"/>
          <w:szCs w:val="24"/>
        </w:rPr>
        <w:t>_____________</w:t>
      </w:r>
      <w:r w:rsidR="00D61B81" w:rsidRPr="00866B36">
        <w:rPr>
          <w:rFonts w:ascii="Times New Roman" w:hAnsi="Times New Roman"/>
          <w:color w:val="000000"/>
          <w:sz w:val="24"/>
          <w:szCs w:val="24"/>
        </w:rPr>
        <w:tab/>
      </w:r>
      <w:r w:rsidRPr="00866B36">
        <w:rPr>
          <w:rFonts w:ascii="Times New Roman" w:hAnsi="Times New Roman"/>
          <w:color w:val="000000"/>
          <w:sz w:val="24"/>
          <w:szCs w:val="24"/>
        </w:rPr>
        <w:tab/>
      </w:r>
      <w:r w:rsidRPr="00866B36">
        <w:rPr>
          <w:rFonts w:ascii="Times New Roman" w:hAnsi="Times New Roman"/>
          <w:color w:val="000000"/>
          <w:sz w:val="24"/>
          <w:szCs w:val="24"/>
        </w:rPr>
        <w:tab/>
        <w:t xml:space="preserve">Олег Эдуардович Карпов </w:t>
      </w:r>
    </w:p>
    <w:p w:rsidR="002B3516" w:rsidRPr="00B13CE2" w:rsidRDefault="002B3516">
      <w:pPr>
        <w:rPr>
          <w:rFonts w:ascii="Times New Roman" w:hAnsi="Times New Roman"/>
          <w:sz w:val="24"/>
          <w:szCs w:val="24"/>
        </w:rPr>
      </w:pPr>
    </w:p>
    <w:p w:rsidR="00E3107B" w:rsidRPr="00B13CE2" w:rsidRDefault="00E3107B">
      <w:pPr>
        <w:rPr>
          <w:rFonts w:ascii="Times New Roman" w:hAnsi="Times New Roman"/>
          <w:sz w:val="24"/>
          <w:szCs w:val="24"/>
        </w:rPr>
      </w:pPr>
    </w:p>
    <w:p w:rsidR="002B3516" w:rsidRPr="00866B36" w:rsidRDefault="00B96E74">
      <w:pPr>
        <w:rPr>
          <w:rFonts w:ascii="Times New Roman" w:hAnsi="Times New Roman"/>
          <w:sz w:val="24"/>
          <w:szCs w:val="24"/>
        </w:rPr>
      </w:pPr>
      <w:r w:rsidRPr="00866B36">
        <w:rPr>
          <w:rFonts w:ascii="Times New Roman" w:hAnsi="Times New Roman"/>
          <w:sz w:val="24"/>
          <w:szCs w:val="24"/>
        </w:rPr>
        <w:t>М.П.</w:t>
      </w:r>
    </w:p>
    <w:p w:rsidR="00B96E74" w:rsidRPr="00866B36" w:rsidRDefault="00B96E74">
      <w:pPr>
        <w:rPr>
          <w:rFonts w:ascii="Times New Roman" w:hAnsi="Times New Roman"/>
          <w:sz w:val="24"/>
          <w:szCs w:val="24"/>
        </w:rPr>
      </w:pPr>
      <w:r w:rsidRPr="00866B36">
        <w:rPr>
          <w:rFonts w:ascii="Times New Roman" w:hAnsi="Times New Roman"/>
          <w:sz w:val="24"/>
          <w:szCs w:val="24"/>
        </w:rPr>
        <w:t>дата составления__________________</w:t>
      </w:r>
    </w:p>
    <w:sectPr w:rsidR="00B96E74" w:rsidRPr="00866B36" w:rsidSect="00290BF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F24"/>
    <w:multiLevelType w:val="multilevel"/>
    <w:tmpl w:val="244E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122F"/>
    <w:multiLevelType w:val="multilevel"/>
    <w:tmpl w:val="9D2E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2730E"/>
    <w:multiLevelType w:val="multilevel"/>
    <w:tmpl w:val="5086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C69A2"/>
    <w:multiLevelType w:val="multilevel"/>
    <w:tmpl w:val="82A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3370C"/>
    <w:multiLevelType w:val="hybridMultilevel"/>
    <w:tmpl w:val="E126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1D7A"/>
    <w:multiLevelType w:val="multilevel"/>
    <w:tmpl w:val="35B6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F4B6F"/>
    <w:multiLevelType w:val="multilevel"/>
    <w:tmpl w:val="490E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D0EA8"/>
    <w:multiLevelType w:val="multilevel"/>
    <w:tmpl w:val="F93A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D5C6A"/>
    <w:multiLevelType w:val="multilevel"/>
    <w:tmpl w:val="469E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E25AC"/>
    <w:multiLevelType w:val="hybridMultilevel"/>
    <w:tmpl w:val="1CA0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24DE6"/>
    <w:multiLevelType w:val="multilevel"/>
    <w:tmpl w:val="89BC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0835"/>
    <w:multiLevelType w:val="multilevel"/>
    <w:tmpl w:val="080C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97E3C"/>
    <w:multiLevelType w:val="multilevel"/>
    <w:tmpl w:val="1F48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B384A"/>
    <w:multiLevelType w:val="multilevel"/>
    <w:tmpl w:val="7690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546F6"/>
    <w:multiLevelType w:val="multilevel"/>
    <w:tmpl w:val="245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566BD"/>
    <w:multiLevelType w:val="multilevel"/>
    <w:tmpl w:val="6266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23298"/>
    <w:multiLevelType w:val="hybridMultilevel"/>
    <w:tmpl w:val="42566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54688"/>
    <w:multiLevelType w:val="multilevel"/>
    <w:tmpl w:val="350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611519"/>
    <w:multiLevelType w:val="multilevel"/>
    <w:tmpl w:val="11E4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37C05"/>
    <w:multiLevelType w:val="multilevel"/>
    <w:tmpl w:val="4AE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51E9F"/>
    <w:multiLevelType w:val="multilevel"/>
    <w:tmpl w:val="FDAE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2A7D9D"/>
    <w:multiLevelType w:val="multilevel"/>
    <w:tmpl w:val="68CC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7E20CC"/>
    <w:multiLevelType w:val="multilevel"/>
    <w:tmpl w:val="E268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473ED8"/>
    <w:multiLevelType w:val="multilevel"/>
    <w:tmpl w:val="452A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FE3CD1"/>
    <w:multiLevelType w:val="hybridMultilevel"/>
    <w:tmpl w:val="620CBAA8"/>
    <w:lvl w:ilvl="0" w:tplc="A8FAE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955356"/>
    <w:multiLevelType w:val="multilevel"/>
    <w:tmpl w:val="B396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961CE4"/>
    <w:multiLevelType w:val="multilevel"/>
    <w:tmpl w:val="35BE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D3284"/>
    <w:multiLevelType w:val="multilevel"/>
    <w:tmpl w:val="658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A850DD"/>
    <w:multiLevelType w:val="multilevel"/>
    <w:tmpl w:val="CC3A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B67A2F"/>
    <w:multiLevelType w:val="multilevel"/>
    <w:tmpl w:val="517E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5E19EA"/>
    <w:multiLevelType w:val="multilevel"/>
    <w:tmpl w:val="BF8A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405874"/>
    <w:multiLevelType w:val="multilevel"/>
    <w:tmpl w:val="4B58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DE33DD"/>
    <w:multiLevelType w:val="multilevel"/>
    <w:tmpl w:val="E97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3"/>
  </w:num>
  <w:num w:numId="8">
    <w:abstractNumId w:val="15"/>
  </w:num>
  <w:num w:numId="9">
    <w:abstractNumId w:val="31"/>
  </w:num>
  <w:num w:numId="10">
    <w:abstractNumId w:val="28"/>
  </w:num>
  <w:num w:numId="11">
    <w:abstractNumId w:val="21"/>
  </w:num>
  <w:num w:numId="12">
    <w:abstractNumId w:val="10"/>
  </w:num>
  <w:num w:numId="13">
    <w:abstractNumId w:val="29"/>
  </w:num>
  <w:num w:numId="14">
    <w:abstractNumId w:val="7"/>
  </w:num>
  <w:num w:numId="15">
    <w:abstractNumId w:val="2"/>
  </w:num>
  <w:num w:numId="16">
    <w:abstractNumId w:val="32"/>
  </w:num>
  <w:num w:numId="17">
    <w:abstractNumId w:val="1"/>
  </w:num>
  <w:num w:numId="18">
    <w:abstractNumId w:val="14"/>
  </w:num>
  <w:num w:numId="19">
    <w:abstractNumId w:val="22"/>
  </w:num>
  <w:num w:numId="20">
    <w:abstractNumId w:val="27"/>
  </w:num>
  <w:num w:numId="21">
    <w:abstractNumId w:val="30"/>
  </w:num>
  <w:num w:numId="22">
    <w:abstractNumId w:val="18"/>
  </w:num>
  <w:num w:numId="23">
    <w:abstractNumId w:val="12"/>
  </w:num>
  <w:num w:numId="24">
    <w:abstractNumId w:val="19"/>
  </w:num>
  <w:num w:numId="25">
    <w:abstractNumId w:val="5"/>
  </w:num>
  <w:num w:numId="26">
    <w:abstractNumId w:val="8"/>
  </w:num>
  <w:num w:numId="27">
    <w:abstractNumId w:val="13"/>
  </w:num>
  <w:num w:numId="28">
    <w:abstractNumId w:val="25"/>
  </w:num>
  <w:num w:numId="29">
    <w:abstractNumId w:val="24"/>
  </w:num>
  <w:num w:numId="30">
    <w:abstractNumId w:val="26"/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DF"/>
    <w:rsid w:val="00021CF9"/>
    <w:rsid w:val="000255AE"/>
    <w:rsid w:val="00042BDF"/>
    <w:rsid w:val="00071FD4"/>
    <w:rsid w:val="000954B8"/>
    <w:rsid w:val="000D0C65"/>
    <w:rsid w:val="000E08E4"/>
    <w:rsid w:val="000E2110"/>
    <w:rsid w:val="000F320E"/>
    <w:rsid w:val="00124926"/>
    <w:rsid w:val="001326B2"/>
    <w:rsid w:val="00145713"/>
    <w:rsid w:val="001460F0"/>
    <w:rsid w:val="001764E5"/>
    <w:rsid w:val="00183AFE"/>
    <w:rsid w:val="00195466"/>
    <w:rsid w:val="001A1FD5"/>
    <w:rsid w:val="001A7106"/>
    <w:rsid w:val="001B408D"/>
    <w:rsid w:val="001D2A10"/>
    <w:rsid w:val="0020054E"/>
    <w:rsid w:val="002601EA"/>
    <w:rsid w:val="00260856"/>
    <w:rsid w:val="00284D3D"/>
    <w:rsid w:val="00290BF6"/>
    <w:rsid w:val="002B3516"/>
    <w:rsid w:val="002E21D0"/>
    <w:rsid w:val="00316C67"/>
    <w:rsid w:val="003347BA"/>
    <w:rsid w:val="00346F08"/>
    <w:rsid w:val="0037688C"/>
    <w:rsid w:val="00380138"/>
    <w:rsid w:val="0038486E"/>
    <w:rsid w:val="003A434B"/>
    <w:rsid w:val="003A51D4"/>
    <w:rsid w:val="003D4AC9"/>
    <w:rsid w:val="003D7499"/>
    <w:rsid w:val="00405ACD"/>
    <w:rsid w:val="00410A56"/>
    <w:rsid w:val="00417EE0"/>
    <w:rsid w:val="00472775"/>
    <w:rsid w:val="004767E7"/>
    <w:rsid w:val="00523460"/>
    <w:rsid w:val="00576063"/>
    <w:rsid w:val="00596C22"/>
    <w:rsid w:val="005D3178"/>
    <w:rsid w:val="0064326D"/>
    <w:rsid w:val="00663E39"/>
    <w:rsid w:val="00696ADD"/>
    <w:rsid w:val="00697823"/>
    <w:rsid w:val="006E50DC"/>
    <w:rsid w:val="0072735D"/>
    <w:rsid w:val="007362D0"/>
    <w:rsid w:val="00745DEB"/>
    <w:rsid w:val="007863C6"/>
    <w:rsid w:val="0079114B"/>
    <w:rsid w:val="007C08A7"/>
    <w:rsid w:val="007D4294"/>
    <w:rsid w:val="0080357F"/>
    <w:rsid w:val="008168E8"/>
    <w:rsid w:val="0082561D"/>
    <w:rsid w:val="00833A1E"/>
    <w:rsid w:val="00835468"/>
    <w:rsid w:val="00837F66"/>
    <w:rsid w:val="008573A0"/>
    <w:rsid w:val="008666A5"/>
    <w:rsid w:val="00866B36"/>
    <w:rsid w:val="00870FBD"/>
    <w:rsid w:val="00875D9B"/>
    <w:rsid w:val="008E168F"/>
    <w:rsid w:val="008F4998"/>
    <w:rsid w:val="00906DA6"/>
    <w:rsid w:val="009B2E4A"/>
    <w:rsid w:val="009B5847"/>
    <w:rsid w:val="009B7799"/>
    <w:rsid w:val="009E4A6A"/>
    <w:rsid w:val="00A07593"/>
    <w:rsid w:val="00A3277E"/>
    <w:rsid w:val="00A73AA9"/>
    <w:rsid w:val="00A76AA7"/>
    <w:rsid w:val="00A85290"/>
    <w:rsid w:val="00A92A29"/>
    <w:rsid w:val="00A97963"/>
    <w:rsid w:val="00AD1F6C"/>
    <w:rsid w:val="00AE0D0B"/>
    <w:rsid w:val="00B00314"/>
    <w:rsid w:val="00B13CE2"/>
    <w:rsid w:val="00B31EE0"/>
    <w:rsid w:val="00B373C8"/>
    <w:rsid w:val="00B424F2"/>
    <w:rsid w:val="00B558DE"/>
    <w:rsid w:val="00B96E74"/>
    <w:rsid w:val="00BA15CE"/>
    <w:rsid w:val="00BB5CC6"/>
    <w:rsid w:val="00C515D8"/>
    <w:rsid w:val="00C62265"/>
    <w:rsid w:val="00C91D2C"/>
    <w:rsid w:val="00CB655D"/>
    <w:rsid w:val="00CF23C1"/>
    <w:rsid w:val="00D16425"/>
    <w:rsid w:val="00D314FD"/>
    <w:rsid w:val="00D34A61"/>
    <w:rsid w:val="00D41AB8"/>
    <w:rsid w:val="00D434A7"/>
    <w:rsid w:val="00D61B81"/>
    <w:rsid w:val="00D82B9E"/>
    <w:rsid w:val="00DC7C31"/>
    <w:rsid w:val="00E3107B"/>
    <w:rsid w:val="00E35B93"/>
    <w:rsid w:val="00E65F7D"/>
    <w:rsid w:val="00E9615E"/>
    <w:rsid w:val="00EB3E49"/>
    <w:rsid w:val="00EC1E2C"/>
    <w:rsid w:val="00F05171"/>
    <w:rsid w:val="00F06F13"/>
    <w:rsid w:val="00F1726A"/>
    <w:rsid w:val="00F43476"/>
    <w:rsid w:val="00F55CCE"/>
    <w:rsid w:val="00F63D49"/>
    <w:rsid w:val="00FA5A53"/>
    <w:rsid w:val="00FB2837"/>
    <w:rsid w:val="00FD10DB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696AD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6AD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6A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ADD"/>
    <w:rPr>
      <w:b/>
      <w:bCs/>
    </w:rPr>
  </w:style>
  <w:style w:type="character" w:styleId="a5">
    <w:name w:val="Hyperlink"/>
    <w:basedOn w:val="a0"/>
    <w:uiPriority w:val="99"/>
    <w:semiHidden/>
    <w:unhideWhenUsed/>
    <w:rsid w:val="00696A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A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5B93"/>
    <w:pPr>
      <w:ind w:left="720"/>
      <w:contextualSpacing/>
    </w:pPr>
  </w:style>
  <w:style w:type="table" w:styleId="a9">
    <w:name w:val="Table Grid"/>
    <w:basedOn w:val="a1"/>
    <w:uiPriority w:val="59"/>
    <w:rsid w:val="0038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user-avatar">
    <w:name w:val="mail-user-avatar"/>
    <w:basedOn w:val="a0"/>
    <w:rsid w:val="0079114B"/>
  </w:style>
  <w:style w:type="character" w:customStyle="1" w:styleId="ns-view-message-head-sender-name">
    <w:name w:val="ns-view-message-head-sender-name"/>
    <w:basedOn w:val="a0"/>
    <w:rsid w:val="0079114B"/>
  </w:style>
  <w:style w:type="character" w:customStyle="1" w:styleId="mail-message-sender-email">
    <w:name w:val="mail-message-sender-email"/>
    <w:basedOn w:val="a0"/>
    <w:rsid w:val="0079114B"/>
  </w:style>
  <w:style w:type="character" w:customStyle="1" w:styleId="wmi-callto">
    <w:name w:val="wmi-callto"/>
    <w:basedOn w:val="a0"/>
    <w:rsid w:val="0079114B"/>
  </w:style>
  <w:style w:type="character" w:customStyle="1" w:styleId="mail-file-name">
    <w:name w:val="mail-file-name"/>
    <w:basedOn w:val="a0"/>
    <w:rsid w:val="002B3516"/>
  </w:style>
  <w:style w:type="character" w:customStyle="1" w:styleId="mail-file-extension">
    <w:name w:val="mail-file-extension"/>
    <w:basedOn w:val="a0"/>
    <w:rsid w:val="002B3516"/>
  </w:style>
  <w:style w:type="character" w:customStyle="1" w:styleId="b-pseudo-link">
    <w:name w:val="b-pseudo-link"/>
    <w:basedOn w:val="a0"/>
    <w:rsid w:val="002B3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696AD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6AD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6A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ADD"/>
    <w:rPr>
      <w:b/>
      <w:bCs/>
    </w:rPr>
  </w:style>
  <w:style w:type="character" w:styleId="a5">
    <w:name w:val="Hyperlink"/>
    <w:basedOn w:val="a0"/>
    <w:uiPriority w:val="99"/>
    <w:semiHidden/>
    <w:unhideWhenUsed/>
    <w:rsid w:val="00696A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A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5B93"/>
    <w:pPr>
      <w:ind w:left="720"/>
      <w:contextualSpacing/>
    </w:pPr>
  </w:style>
  <w:style w:type="table" w:styleId="a9">
    <w:name w:val="Table Grid"/>
    <w:basedOn w:val="a1"/>
    <w:uiPriority w:val="59"/>
    <w:rsid w:val="0038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user-avatar">
    <w:name w:val="mail-user-avatar"/>
    <w:basedOn w:val="a0"/>
    <w:rsid w:val="0079114B"/>
  </w:style>
  <w:style w:type="character" w:customStyle="1" w:styleId="ns-view-message-head-sender-name">
    <w:name w:val="ns-view-message-head-sender-name"/>
    <w:basedOn w:val="a0"/>
    <w:rsid w:val="0079114B"/>
  </w:style>
  <w:style w:type="character" w:customStyle="1" w:styleId="mail-message-sender-email">
    <w:name w:val="mail-message-sender-email"/>
    <w:basedOn w:val="a0"/>
    <w:rsid w:val="0079114B"/>
  </w:style>
  <w:style w:type="character" w:customStyle="1" w:styleId="wmi-callto">
    <w:name w:val="wmi-callto"/>
    <w:basedOn w:val="a0"/>
    <w:rsid w:val="0079114B"/>
  </w:style>
  <w:style w:type="character" w:customStyle="1" w:styleId="mail-file-name">
    <w:name w:val="mail-file-name"/>
    <w:basedOn w:val="a0"/>
    <w:rsid w:val="002B3516"/>
  </w:style>
  <w:style w:type="character" w:customStyle="1" w:styleId="mail-file-extension">
    <w:name w:val="mail-file-extension"/>
    <w:basedOn w:val="a0"/>
    <w:rsid w:val="002B3516"/>
  </w:style>
  <w:style w:type="character" w:customStyle="1" w:styleId="b-pseudo-link">
    <w:name w:val="b-pseudo-link"/>
    <w:basedOn w:val="a0"/>
    <w:rsid w:val="002B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7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43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62631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997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2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4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6580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48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9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97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7896">
          <w:marLeft w:val="300"/>
          <w:marRight w:val="0"/>
          <w:marTop w:val="0"/>
          <w:marBottom w:val="300"/>
          <w:divBdr>
            <w:top w:val="single" w:sz="6" w:space="9" w:color="E4EACF"/>
            <w:left w:val="single" w:sz="6" w:space="9" w:color="E4EACF"/>
            <w:bottom w:val="single" w:sz="6" w:space="9" w:color="E4EACF"/>
            <w:right w:val="single" w:sz="6" w:space="9" w:color="E4EACF"/>
          </w:divBdr>
        </w:div>
      </w:divsChild>
    </w:div>
    <w:div w:id="87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922B-4169-471A-9FC1-224F947C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15048</Words>
  <Characters>85778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Смольянова Ольга Ивановна</dc:creator>
  <cp:lastModifiedBy>Чернышева Маргарита Валентиновна</cp:lastModifiedBy>
  <cp:revision>3</cp:revision>
  <cp:lastPrinted>2018-06-19T09:42:00Z</cp:lastPrinted>
  <dcterms:created xsi:type="dcterms:W3CDTF">2018-07-17T12:33:00Z</dcterms:created>
  <dcterms:modified xsi:type="dcterms:W3CDTF">2018-07-17T12:33:00Z</dcterms:modified>
</cp:coreProperties>
</file>