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B1" w:rsidRPr="0080357F" w:rsidRDefault="006A47B1" w:rsidP="006A47B1">
      <w:pPr>
        <w:pStyle w:val="ConsPlusNormal"/>
        <w:jc w:val="center"/>
        <w:rPr>
          <w:b/>
        </w:rPr>
      </w:pPr>
      <w:bookmarkStart w:id="0" w:name="_GoBack"/>
      <w:r w:rsidRPr="0080357F">
        <w:rPr>
          <w:b/>
        </w:rPr>
        <w:t>Критерии доступности и качества медицинской помощи</w:t>
      </w:r>
    </w:p>
    <w:bookmarkEnd w:id="0"/>
    <w:p w:rsidR="006A47B1" w:rsidRDefault="006A47B1" w:rsidP="006A47B1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Москвы</w:t>
      </w:r>
      <w:proofErr w:type="gramEnd"/>
    </w:p>
    <w:p w:rsidR="006A47B1" w:rsidRDefault="006A47B1" w:rsidP="006A47B1">
      <w:pPr>
        <w:pStyle w:val="ConsPlusNormal"/>
        <w:jc w:val="center"/>
      </w:pPr>
      <w:r>
        <w:t>от 16.09.2015 N 599-ПП)</w:t>
      </w:r>
    </w:p>
    <w:p w:rsidR="006A47B1" w:rsidRDefault="006A47B1" w:rsidP="006A47B1">
      <w:pPr>
        <w:pStyle w:val="ConsPlusNormal"/>
        <w:jc w:val="both"/>
      </w:pPr>
    </w:p>
    <w:p w:rsidR="006A47B1" w:rsidRDefault="006A47B1" w:rsidP="006A47B1">
      <w:pPr>
        <w:pStyle w:val="ConsPlusNormal"/>
        <w:ind w:firstLine="540"/>
        <w:jc w:val="both"/>
      </w:pPr>
      <w:r>
        <w:t>В соответствии с Территориальной программой устанавливаются целевые значения критериев доступности и качества медицинской помощи, на основе которых комплексно оценивается уровень и динамика следующих показателей:</w:t>
      </w:r>
    </w:p>
    <w:p w:rsidR="006A47B1" w:rsidRDefault="006A47B1" w:rsidP="006A47B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96"/>
        <w:gridCol w:w="1013"/>
        <w:gridCol w:w="994"/>
        <w:gridCol w:w="1147"/>
      </w:tblGrid>
      <w:tr w:rsidR="006A47B1" w:rsidTr="00E12118">
        <w:tc>
          <w:tcPr>
            <w:tcW w:w="567" w:type="dxa"/>
            <w:vMerge w:val="restart"/>
          </w:tcPr>
          <w:p w:rsidR="006A47B1" w:rsidRDefault="006A47B1" w:rsidP="00E1211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</w:tcPr>
          <w:p w:rsidR="006A47B1" w:rsidRDefault="006A47B1" w:rsidP="00E12118">
            <w:pPr>
              <w:pStyle w:val="ConsPlusNormal"/>
              <w:jc w:val="center"/>
            </w:pPr>
            <w:r>
              <w:t>Наименование критериев доступности и качества медицинской помощи</w:t>
            </w:r>
          </w:p>
        </w:tc>
        <w:tc>
          <w:tcPr>
            <w:tcW w:w="3154" w:type="dxa"/>
            <w:gridSpan w:val="3"/>
          </w:tcPr>
          <w:p w:rsidR="006A47B1" w:rsidRDefault="006A47B1" w:rsidP="00E12118">
            <w:pPr>
              <w:pStyle w:val="ConsPlusNormal"/>
              <w:jc w:val="center"/>
            </w:pPr>
            <w:r>
              <w:t>Год</w:t>
            </w:r>
          </w:p>
        </w:tc>
      </w:tr>
      <w:tr w:rsidR="006A47B1" w:rsidTr="00E12118">
        <w:tc>
          <w:tcPr>
            <w:tcW w:w="567" w:type="dxa"/>
            <w:vMerge/>
          </w:tcPr>
          <w:p w:rsidR="006A47B1" w:rsidRDefault="006A47B1" w:rsidP="00E12118"/>
        </w:tc>
        <w:tc>
          <w:tcPr>
            <w:tcW w:w="5896" w:type="dxa"/>
            <w:vMerge/>
          </w:tcPr>
          <w:p w:rsidR="006A47B1" w:rsidRDefault="006A47B1" w:rsidP="00E12118"/>
        </w:tc>
        <w:tc>
          <w:tcPr>
            <w:tcW w:w="1013" w:type="dxa"/>
          </w:tcPr>
          <w:p w:rsidR="006A47B1" w:rsidRDefault="006A47B1" w:rsidP="00E1211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94" w:type="dxa"/>
          </w:tcPr>
          <w:p w:rsidR="006A47B1" w:rsidRDefault="006A47B1" w:rsidP="00E1211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47" w:type="dxa"/>
          </w:tcPr>
          <w:p w:rsidR="006A47B1" w:rsidRDefault="006A47B1" w:rsidP="00E12118">
            <w:pPr>
              <w:pStyle w:val="ConsPlusNormal"/>
              <w:jc w:val="center"/>
            </w:pPr>
            <w:r>
              <w:t>2017</w:t>
            </w:r>
          </w:p>
        </w:tc>
      </w:tr>
      <w:tr w:rsidR="006A47B1" w:rsidTr="00E12118">
        <w:tc>
          <w:tcPr>
            <w:tcW w:w="567" w:type="dxa"/>
          </w:tcPr>
          <w:p w:rsidR="006A47B1" w:rsidRDefault="006A47B1" w:rsidP="00E121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</w:tcPr>
          <w:p w:rsidR="006A47B1" w:rsidRDefault="006A47B1" w:rsidP="00E121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3" w:type="dxa"/>
          </w:tcPr>
          <w:p w:rsidR="006A47B1" w:rsidRDefault="006A47B1" w:rsidP="00E121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6A47B1" w:rsidRDefault="006A47B1" w:rsidP="00E121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7" w:type="dxa"/>
          </w:tcPr>
          <w:p w:rsidR="006A47B1" w:rsidRDefault="006A47B1" w:rsidP="00E12118">
            <w:pPr>
              <w:pStyle w:val="ConsPlusNormal"/>
              <w:jc w:val="center"/>
            </w:pPr>
            <w:r>
              <w:t>5</w:t>
            </w:r>
          </w:p>
        </w:tc>
      </w:tr>
      <w:tr w:rsidR="006A47B1" w:rsidTr="00E12118">
        <w:tc>
          <w:tcPr>
            <w:tcW w:w="567" w:type="dxa"/>
          </w:tcPr>
          <w:p w:rsidR="006A47B1" w:rsidRDefault="006A47B1" w:rsidP="00E12118">
            <w:pPr>
              <w:pStyle w:val="ConsPlusNormal"/>
            </w:pPr>
            <w:r>
              <w:t>1</w:t>
            </w:r>
          </w:p>
        </w:tc>
        <w:tc>
          <w:tcPr>
            <w:tcW w:w="5896" w:type="dxa"/>
          </w:tcPr>
          <w:p w:rsidR="006A47B1" w:rsidRDefault="006A47B1" w:rsidP="00E12118">
            <w:pPr>
              <w:pStyle w:val="ConsPlusNormal"/>
            </w:pPr>
            <w:r>
              <w:t>Удовлетворенность населения медицинской помощью (процентов от числа опрошенных)</w:t>
            </w:r>
          </w:p>
        </w:tc>
        <w:tc>
          <w:tcPr>
            <w:tcW w:w="1013" w:type="dxa"/>
          </w:tcPr>
          <w:p w:rsidR="006A47B1" w:rsidRDefault="006A47B1" w:rsidP="00E12118">
            <w:pPr>
              <w:pStyle w:val="ConsPlusNormal"/>
            </w:pPr>
            <w:r>
              <w:t>68,5</w:t>
            </w:r>
          </w:p>
        </w:tc>
        <w:tc>
          <w:tcPr>
            <w:tcW w:w="994" w:type="dxa"/>
          </w:tcPr>
          <w:p w:rsidR="006A47B1" w:rsidRDefault="006A47B1" w:rsidP="00E12118">
            <w:pPr>
              <w:pStyle w:val="ConsPlusNormal"/>
            </w:pPr>
            <w:r>
              <w:t>70</w:t>
            </w:r>
          </w:p>
        </w:tc>
        <w:tc>
          <w:tcPr>
            <w:tcW w:w="1147" w:type="dxa"/>
          </w:tcPr>
          <w:p w:rsidR="006A47B1" w:rsidRDefault="006A47B1" w:rsidP="00E12118">
            <w:pPr>
              <w:pStyle w:val="ConsPlusNormal"/>
            </w:pPr>
            <w:r>
              <w:t>72</w:t>
            </w:r>
          </w:p>
        </w:tc>
      </w:tr>
      <w:tr w:rsidR="006A47B1" w:rsidTr="00E12118">
        <w:tc>
          <w:tcPr>
            <w:tcW w:w="567" w:type="dxa"/>
          </w:tcPr>
          <w:p w:rsidR="006A47B1" w:rsidRDefault="006A47B1" w:rsidP="00E12118">
            <w:pPr>
              <w:pStyle w:val="ConsPlusNormal"/>
            </w:pPr>
            <w:r>
              <w:t>2</w:t>
            </w:r>
          </w:p>
        </w:tc>
        <w:tc>
          <w:tcPr>
            <w:tcW w:w="5896" w:type="dxa"/>
          </w:tcPr>
          <w:p w:rsidR="006A47B1" w:rsidRDefault="006A47B1" w:rsidP="00E12118">
            <w:pPr>
              <w:pStyle w:val="ConsPlusNormal"/>
            </w:pPr>
            <w:r>
              <w:t>Смертность населения (число умерших на 1 тыс. человек населения)</w:t>
            </w:r>
          </w:p>
        </w:tc>
        <w:tc>
          <w:tcPr>
            <w:tcW w:w="1013" w:type="dxa"/>
          </w:tcPr>
          <w:p w:rsidR="006A47B1" w:rsidRDefault="006A47B1" w:rsidP="00E12118">
            <w:pPr>
              <w:pStyle w:val="ConsPlusNormal"/>
            </w:pPr>
            <w:r>
              <w:t>9,6</w:t>
            </w:r>
          </w:p>
        </w:tc>
        <w:tc>
          <w:tcPr>
            <w:tcW w:w="994" w:type="dxa"/>
          </w:tcPr>
          <w:p w:rsidR="006A47B1" w:rsidRDefault="006A47B1" w:rsidP="00E12118">
            <w:pPr>
              <w:pStyle w:val="ConsPlusNormal"/>
            </w:pPr>
            <w:r>
              <w:t>9,5</w:t>
            </w:r>
          </w:p>
        </w:tc>
        <w:tc>
          <w:tcPr>
            <w:tcW w:w="1147" w:type="dxa"/>
          </w:tcPr>
          <w:p w:rsidR="006A47B1" w:rsidRDefault="006A47B1" w:rsidP="00E12118">
            <w:pPr>
              <w:pStyle w:val="ConsPlusNormal"/>
            </w:pPr>
            <w:r>
              <w:t>9,4</w:t>
            </w:r>
          </w:p>
        </w:tc>
      </w:tr>
      <w:tr w:rsidR="006A47B1" w:rsidTr="00E12118">
        <w:tc>
          <w:tcPr>
            <w:tcW w:w="567" w:type="dxa"/>
          </w:tcPr>
          <w:p w:rsidR="006A47B1" w:rsidRDefault="006A47B1" w:rsidP="00E12118">
            <w:pPr>
              <w:pStyle w:val="ConsPlusNormal"/>
            </w:pPr>
            <w:r>
              <w:t>3</w:t>
            </w:r>
          </w:p>
        </w:tc>
        <w:tc>
          <w:tcPr>
            <w:tcW w:w="5896" w:type="dxa"/>
          </w:tcPr>
          <w:p w:rsidR="006A47B1" w:rsidRDefault="006A47B1" w:rsidP="00E12118">
            <w:pPr>
              <w:pStyle w:val="ConsPlusNormal"/>
            </w:pPr>
            <w:r>
              <w:t>Смертность населения от болезней системы кровообращения (число умерших от болезней системы кровообращения на 100 тыс. человек населения)</w:t>
            </w:r>
          </w:p>
        </w:tc>
        <w:tc>
          <w:tcPr>
            <w:tcW w:w="1013" w:type="dxa"/>
          </w:tcPr>
          <w:p w:rsidR="006A47B1" w:rsidRDefault="006A47B1" w:rsidP="00E12118">
            <w:pPr>
              <w:pStyle w:val="ConsPlusNormal"/>
            </w:pPr>
            <w:r>
              <w:t>520,0</w:t>
            </w:r>
          </w:p>
        </w:tc>
        <w:tc>
          <w:tcPr>
            <w:tcW w:w="994" w:type="dxa"/>
          </w:tcPr>
          <w:p w:rsidR="006A47B1" w:rsidRDefault="006A47B1" w:rsidP="00E12118">
            <w:pPr>
              <w:pStyle w:val="ConsPlusNormal"/>
            </w:pPr>
            <w:r>
              <w:t>510,0</w:t>
            </w:r>
          </w:p>
        </w:tc>
        <w:tc>
          <w:tcPr>
            <w:tcW w:w="1147" w:type="dxa"/>
          </w:tcPr>
          <w:p w:rsidR="006A47B1" w:rsidRDefault="006A47B1" w:rsidP="00E12118">
            <w:pPr>
              <w:pStyle w:val="ConsPlusNormal"/>
            </w:pPr>
            <w:r>
              <w:t>500,0</w:t>
            </w:r>
          </w:p>
        </w:tc>
      </w:tr>
      <w:tr w:rsidR="006A47B1" w:rsidTr="00E12118">
        <w:tc>
          <w:tcPr>
            <w:tcW w:w="567" w:type="dxa"/>
          </w:tcPr>
          <w:p w:rsidR="006A47B1" w:rsidRDefault="006A47B1" w:rsidP="00E12118">
            <w:pPr>
              <w:pStyle w:val="ConsPlusNormal"/>
            </w:pPr>
            <w:r>
              <w:t>4</w:t>
            </w:r>
          </w:p>
        </w:tc>
        <w:tc>
          <w:tcPr>
            <w:tcW w:w="5896" w:type="dxa"/>
          </w:tcPr>
          <w:p w:rsidR="006A47B1" w:rsidRDefault="006A47B1" w:rsidP="00E12118">
            <w:pPr>
              <w:pStyle w:val="ConsPlusNormal"/>
            </w:pPr>
            <w:proofErr w:type="gramStart"/>
            <w:r>
              <w:t>Смертность населения от новообразований, в том числе от злокачественных (число умерших от новообразований, в том числе от злокачественных, на 100 тыс. человек населения)</w:t>
            </w:r>
            <w:proofErr w:type="gramEnd"/>
          </w:p>
        </w:tc>
        <w:tc>
          <w:tcPr>
            <w:tcW w:w="1013" w:type="dxa"/>
          </w:tcPr>
          <w:p w:rsidR="006A47B1" w:rsidRDefault="006A47B1" w:rsidP="00E12118">
            <w:pPr>
              <w:pStyle w:val="ConsPlusNormal"/>
            </w:pPr>
            <w:r>
              <w:t>198,7</w:t>
            </w:r>
          </w:p>
        </w:tc>
        <w:tc>
          <w:tcPr>
            <w:tcW w:w="994" w:type="dxa"/>
          </w:tcPr>
          <w:p w:rsidR="006A47B1" w:rsidRDefault="006A47B1" w:rsidP="00E12118">
            <w:pPr>
              <w:pStyle w:val="ConsPlusNormal"/>
            </w:pPr>
            <w:r>
              <w:t>196,2</w:t>
            </w:r>
          </w:p>
        </w:tc>
        <w:tc>
          <w:tcPr>
            <w:tcW w:w="1147" w:type="dxa"/>
          </w:tcPr>
          <w:p w:rsidR="006A47B1" w:rsidRDefault="006A47B1" w:rsidP="00E12118">
            <w:pPr>
              <w:pStyle w:val="ConsPlusNormal"/>
            </w:pPr>
            <w:r>
              <w:t>194,8</w:t>
            </w:r>
          </w:p>
        </w:tc>
      </w:tr>
      <w:tr w:rsidR="006A47B1" w:rsidTr="00E12118">
        <w:tc>
          <w:tcPr>
            <w:tcW w:w="567" w:type="dxa"/>
          </w:tcPr>
          <w:p w:rsidR="006A47B1" w:rsidRDefault="006A47B1" w:rsidP="00E12118">
            <w:pPr>
              <w:pStyle w:val="ConsPlusNormal"/>
            </w:pPr>
            <w:r>
              <w:t>5</w:t>
            </w:r>
          </w:p>
        </w:tc>
        <w:tc>
          <w:tcPr>
            <w:tcW w:w="5896" w:type="dxa"/>
          </w:tcPr>
          <w:p w:rsidR="006A47B1" w:rsidRDefault="006A47B1" w:rsidP="00E12118">
            <w:pPr>
              <w:pStyle w:val="ConsPlusNormal"/>
            </w:pPr>
            <w:r>
              <w:t>Смертность населения от туберкулеза (случаев на 100 тыс. человек населения)</w:t>
            </w:r>
          </w:p>
        </w:tc>
        <w:tc>
          <w:tcPr>
            <w:tcW w:w="1013" w:type="dxa"/>
          </w:tcPr>
          <w:p w:rsidR="006A47B1" w:rsidRDefault="006A47B1" w:rsidP="00E12118">
            <w:pPr>
              <w:pStyle w:val="ConsPlusNormal"/>
            </w:pPr>
            <w:r>
              <w:t>2,4</w:t>
            </w:r>
          </w:p>
        </w:tc>
        <w:tc>
          <w:tcPr>
            <w:tcW w:w="994" w:type="dxa"/>
          </w:tcPr>
          <w:p w:rsidR="006A47B1" w:rsidRDefault="006A47B1" w:rsidP="00E12118">
            <w:pPr>
              <w:pStyle w:val="ConsPlusNormal"/>
            </w:pPr>
            <w:r>
              <w:t>2,3</w:t>
            </w:r>
          </w:p>
        </w:tc>
        <w:tc>
          <w:tcPr>
            <w:tcW w:w="1147" w:type="dxa"/>
          </w:tcPr>
          <w:p w:rsidR="006A47B1" w:rsidRDefault="006A47B1" w:rsidP="00E12118">
            <w:pPr>
              <w:pStyle w:val="ConsPlusNormal"/>
            </w:pPr>
            <w:r>
              <w:t>2,3</w:t>
            </w:r>
          </w:p>
        </w:tc>
      </w:tr>
      <w:tr w:rsidR="006A47B1" w:rsidTr="00E12118">
        <w:tc>
          <w:tcPr>
            <w:tcW w:w="567" w:type="dxa"/>
          </w:tcPr>
          <w:p w:rsidR="006A47B1" w:rsidRDefault="006A47B1" w:rsidP="00E12118">
            <w:pPr>
              <w:pStyle w:val="ConsPlusNormal"/>
            </w:pPr>
            <w:r>
              <w:t>6</w:t>
            </w:r>
          </w:p>
        </w:tc>
        <w:tc>
          <w:tcPr>
            <w:tcW w:w="5896" w:type="dxa"/>
          </w:tcPr>
          <w:p w:rsidR="006A47B1" w:rsidRDefault="006A47B1" w:rsidP="00E12118">
            <w:pPr>
              <w:pStyle w:val="ConsPlusNormal"/>
            </w:pPr>
            <w:r>
              <w:t>Смертность населения в трудоспособном возрасте (число умерших в трудоспособном возрасте на 100 тыс. человек населения)</w:t>
            </w:r>
          </w:p>
        </w:tc>
        <w:tc>
          <w:tcPr>
            <w:tcW w:w="1013" w:type="dxa"/>
          </w:tcPr>
          <w:p w:rsidR="006A47B1" w:rsidRDefault="006A47B1" w:rsidP="00E12118">
            <w:pPr>
              <w:pStyle w:val="ConsPlusNormal"/>
            </w:pPr>
            <w:r>
              <w:t>338,0</w:t>
            </w:r>
          </w:p>
        </w:tc>
        <w:tc>
          <w:tcPr>
            <w:tcW w:w="994" w:type="dxa"/>
          </w:tcPr>
          <w:p w:rsidR="006A47B1" w:rsidRDefault="006A47B1" w:rsidP="00E12118">
            <w:pPr>
              <w:pStyle w:val="ConsPlusNormal"/>
            </w:pPr>
            <w:r>
              <w:t>333,0</w:t>
            </w:r>
          </w:p>
        </w:tc>
        <w:tc>
          <w:tcPr>
            <w:tcW w:w="1147" w:type="dxa"/>
          </w:tcPr>
          <w:p w:rsidR="006A47B1" w:rsidRDefault="006A47B1" w:rsidP="00E12118">
            <w:pPr>
              <w:pStyle w:val="ConsPlusNormal"/>
            </w:pPr>
            <w:r>
              <w:t>328,0</w:t>
            </w:r>
          </w:p>
        </w:tc>
      </w:tr>
      <w:tr w:rsidR="006A47B1" w:rsidTr="00E12118">
        <w:tc>
          <w:tcPr>
            <w:tcW w:w="567" w:type="dxa"/>
          </w:tcPr>
          <w:p w:rsidR="006A47B1" w:rsidRDefault="006A47B1" w:rsidP="00E12118">
            <w:pPr>
              <w:pStyle w:val="ConsPlusNormal"/>
            </w:pPr>
            <w:r>
              <w:t>7</w:t>
            </w:r>
          </w:p>
        </w:tc>
        <w:tc>
          <w:tcPr>
            <w:tcW w:w="5896" w:type="dxa"/>
          </w:tcPr>
          <w:p w:rsidR="006A47B1" w:rsidRDefault="006A47B1" w:rsidP="00E12118">
            <w:pPr>
              <w:pStyle w:val="ConsPlusNormal"/>
            </w:pPr>
            <w:r>
              <w:t>Смертность населения трудоспособного возраста от болезней системы кровообращения (число умерших от болезней системы кровообращения в трудоспособном возрасте на 100 тыс. человек населения)</w:t>
            </w:r>
          </w:p>
        </w:tc>
        <w:tc>
          <w:tcPr>
            <w:tcW w:w="1013" w:type="dxa"/>
          </w:tcPr>
          <w:p w:rsidR="006A47B1" w:rsidRDefault="006A47B1" w:rsidP="00E12118">
            <w:pPr>
              <w:pStyle w:val="ConsPlusNormal"/>
            </w:pPr>
            <w:r>
              <w:t>136,7</w:t>
            </w:r>
          </w:p>
        </w:tc>
        <w:tc>
          <w:tcPr>
            <w:tcW w:w="994" w:type="dxa"/>
          </w:tcPr>
          <w:p w:rsidR="006A47B1" w:rsidRDefault="006A47B1" w:rsidP="00E12118">
            <w:pPr>
              <w:pStyle w:val="ConsPlusNormal"/>
            </w:pPr>
            <w:r>
              <w:t>135,5</w:t>
            </w:r>
          </w:p>
        </w:tc>
        <w:tc>
          <w:tcPr>
            <w:tcW w:w="1147" w:type="dxa"/>
          </w:tcPr>
          <w:p w:rsidR="006A47B1" w:rsidRDefault="006A47B1" w:rsidP="00E12118">
            <w:pPr>
              <w:pStyle w:val="ConsPlusNormal"/>
            </w:pPr>
            <w:r>
              <w:t>134,7</w:t>
            </w:r>
          </w:p>
        </w:tc>
      </w:tr>
      <w:tr w:rsidR="006A47B1" w:rsidTr="00E12118">
        <w:tc>
          <w:tcPr>
            <w:tcW w:w="567" w:type="dxa"/>
          </w:tcPr>
          <w:p w:rsidR="006A47B1" w:rsidRDefault="006A47B1" w:rsidP="00E12118">
            <w:pPr>
              <w:pStyle w:val="ConsPlusNormal"/>
            </w:pPr>
            <w:r>
              <w:t>8</w:t>
            </w:r>
          </w:p>
        </w:tc>
        <w:tc>
          <w:tcPr>
            <w:tcW w:w="5896" w:type="dxa"/>
          </w:tcPr>
          <w:p w:rsidR="006A47B1" w:rsidRDefault="006A47B1" w:rsidP="00E12118">
            <w:pPr>
              <w:pStyle w:val="ConsPlusNormal"/>
            </w:pPr>
            <w:r>
              <w:t xml:space="preserve">Доля </w:t>
            </w:r>
            <w:proofErr w:type="gramStart"/>
            <w:r>
              <w:t>умерших</w:t>
            </w:r>
            <w:proofErr w:type="gramEnd"/>
            <w: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1013" w:type="dxa"/>
          </w:tcPr>
          <w:p w:rsidR="006A47B1" w:rsidRDefault="006A47B1" w:rsidP="00E12118">
            <w:pPr>
              <w:pStyle w:val="ConsPlusNormal"/>
            </w:pPr>
            <w:r>
              <w:t>37</w:t>
            </w:r>
          </w:p>
        </w:tc>
        <w:tc>
          <w:tcPr>
            <w:tcW w:w="994" w:type="dxa"/>
          </w:tcPr>
          <w:p w:rsidR="006A47B1" w:rsidRDefault="006A47B1" w:rsidP="00E12118">
            <w:pPr>
              <w:pStyle w:val="ConsPlusNormal"/>
            </w:pPr>
            <w:r>
              <w:t>35</w:t>
            </w:r>
          </w:p>
        </w:tc>
        <w:tc>
          <w:tcPr>
            <w:tcW w:w="1147" w:type="dxa"/>
          </w:tcPr>
          <w:p w:rsidR="006A47B1" w:rsidRDefault="006A47B1" w:rsidP="00E12118">
            <w:pPr>
              <w:pStyle w:val="ConsPlusNormal"/>
            </w:pPr>
            <w:r>
              <w:t>34</w:t>
            </w:r>
          </w:p>
        </w:tc>
      </w:tr>
      <w:tr w:rsidR="006A47B1" w:rsidTr="00E12118">
        <w:tc>
          <w:tcPr>
            <w:tcW w:w="567" w:type="dxa"/>
          </w:tcPr>
          <w:p w:rsidR="006A47B1" w:rsidRDefault="006A47B1" w:rsidP="00E12118">
            <w:pPr>
              <w:pStyle w:val="ConsPlusNormal"/>
            </w:pPr>
            <w:r>
              <w:t>9</w:t>
            </w:r>
          </w:p>
        </w:tc>
        <w:tc>
          <w:tcPr>
            <w:tcW w:w="5896" w:type="dxa"/>
          </w:tcPr>
          <w:p w:rsidR="006A47B1" w:rsidRDefault="006A47B1" w:rsidP="00E12118">
            <w:pPr>
              <w:pStyle w:val="ConsPlusNormal"/>
            </w:pPr>
            <w:r>
              <w:t xml:space="preserve">Материнская смертность (на 100 тыс. </w:t>
            </w:r>
            <w:proofErr w:type="gramStart"/>
            <w:r>
              <w:t>родившихся</w:t>
            </w:r>
            <w:proofErr w:type="gramEnd"/>
            <w:r>
              <w:t xml:space="preserve"> живыми)</w:t>
            </w:r>
          </w:p>
        </w:tc>
        <w:tc>
          <w:tcPr>
            <w:tcW w:w="1013" w:type="dxa"/>
          </w:tcPr>
          <w:p w:rsidR="006A47B1" w:rsidRDefault="006A47B1" w:rsidP="00E12118">
            <w:pPr>
              <w:pStyle w:val="ConsPlusNormal"/>
            </w:pPr>
            <w:r>
              <w:t>12,6</w:t>
            </w:r>
          </w:p>
        </w:tc>
        <w:tc>
          <w:tcPr>
            <w:tcW w:w="994" w:type="dxa"/>
          </w:tcPr>
          <w:p w:rsidR="006A47B1" w:rsidRDefault="006A47B1" w:rsidP="00E12118">
            <w:pPr>
              <w:pStyle w:val="ConsPlusNormal"/>
            </w:pPr>
            <w:r>
              <w:t>12,0</w:t>
            </w:r>
          </w:p>
        </w:tc>
        <w:tc>
          <w:tcPr>
            <w:tcW w:w="1147" w:type="dxa"/>
          </w:tcPr>
          <w:p w:rsidR="006A47B1" w:rsidRDefault="006A47B1" w:rsidP="00E12118">
            <w:pPr>
              <w:pStyle w:val="ConsPlusNormal"/>
            </w:pPr>
            <w:r>
              <w:t>11,5</w:t>
            </w:r>
          </w:p>
        </w:tc>
      </w:tr>
      <w:tr w:rsidR="006A47B1" w:rsidTr="00E12118">
        <w:tc>
          <w:tcPr>
            <w:tcW w:w="567" w:type="dxa"/>
          </w:tcPr>
          <w:p w:rsidR="006A47B1" w:rsidRDefault="006A47B1" w:rsidP="00E12118">
            <w:pPr>
              <w:pStyle w:val="ConsPlusNormal"/>
            </w:pPr>
            <w:r>
              <w:t>10</w:t>
            </w:r>
          </w:p>
        </w:tc>
        <w:tc>
          <w:tcPr>
            <w:tcW w:w="5896" w:type="dxa"/>
          </w:tcPr>
          <w:p w:rsidR="006A47B1" w:rsidRDefault="006A47B1" w:rsidP="00E12118">
            <w:pPr>
              <w:pStyle w:val="ConsPlusNormal"/>
            </w:pPr>
            <w:r>
              <w:t xml:space="preserve">Младенческая смертность (на 1 тыс. </w:t>
            </w:r>
            <w:proofErr w:type="gramStart"/>
            <w:r>
              <w:t>родившихся</w:t>
            </w:r>
            <w:proofErr w:type="gramEnd"/>
            <w:r>
              <w:t xml:space="preserve"> живыми)</w:t>
            </w:r>
          </w:p>
        </w:tc>
        <w:tc>
          <w:tcPr>
            <w:tcW w:w="1013" w:type="dxa"/>
          </w:tcPr>
          <w:p w:rsidR="006A47B1" w:rsidRDefault="006A47B1" w:rsidP="00E12118">
            <w:pPr>
              <w:pStyle w:val="ConsPlusNormal"/>
            </w:pPr>
            <w:r>
              <w:t>5,9</w:t>
            </w:r>
          </w:p>
        </w:tc>
        <w:tc>
          <w:tcPr>
            <w:tcW w:w="994" w:type="dxa"/>
          </w:tcPr>
          <w:p w:rsidR="006A47B1" w:rsidRDefault="006A47B1" w:rsidP="00E12118">
            <w:pPr>
              <w:pStyle w:val="ConsPlusNormal"/>
            </w:pPr>
            <w:r>
              <w:t>5,8</w:t>
            </w:r>
          </w:p>
        </w:tc>
        <w:tc>
          <w:tcPr>
            <w:tcW w:w="1147" w:type="dxa"/>
          </w:tcPr>
          <w:p w:rsidR="006A47B1" w:rsidRDefault="006A47B1" w:rsidP="00E12118">
            <w:pPr>
              <w:pStyle w:val="ConsPlusNormal"/>
            </w:pPr>
            <w:r>
              <w:t>5,6</w:t>
            </w:r>
          </w:p>
        </w:tc>
      </w:tr>
      <w:tr w:rsidR="006A47B1" w:rsidTr="00E12118">
        <w:tc>
          <w:tcPr>
            <w:tcW w:w="567" w:type="dxa"/>
          </w:tcPr>
          <w:p w:rsidR="006A47B1" w:rsidRDefault="006A47B1" w:rsidP="00E12118">
            <w:pPr>
              <w:pStyle w:val="ConsPlusNormal"/>
            </w:pPr>
            <w:r>
              <w:t>11</w:t>
            </w:r>
          </w:p>
        </w:tc>
        <w:tc>
          <w:tcPr>
            <w:tcW w:w="5896" w:type="dxa"/>
          </w:tcPr>
          <w:p w:rsidR="006A47B1" w:rsidRDefault="006A47B1" w:rsidP="00E12118">
            <w:pPr>
              <w:pStyle w:val="ConsPlusNormal"/>
            </w:pPr>
            <w:r>
              <w:t xml:space="preserve">Доля </w:t>
            </w:r>
            <w:proofErr w:type="gramStart"/>
            <w:r>
              <w:t>умерших</w:t>
            </w:r>
            <w:proofErr w:type="gramEnd"/>
            <w: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1013" w:type="dxa"/>
          </w:tcPr>
          <w:p w:rsidR="006A47B1" w:rsidRDefault="006A47B1" w:rsidP="00E12118">
            <w:pPr>
              <w:pStyle w:val="ConsPlusNormal"/>
            </w:pPr>
            <w:r>
              <w:t>6,2</w:t>
            </w:r>
          </w:p>
        </w:tc>
        <w:tc>
          <w:tcPr>
            <w:tcW w:w="994" w:type="dxa"/>
          </w:tcPr>
          <w:p w:rsidR="006A47B1" w:rsidRDefault="006A47B1" w:rsidP="00E12118">
            <w:pPr>
              <w:pStyle w:val="ConsPlusNormal"/>
            </w:pPr>
            <w:r>
              <w:t>6,0</w:t>
            </w:r>
          </w:p>
        </w:tc>
        <w:tc>
          <w:tcPr>
            <w:tcW w:w="1147" w:type="dxa"/>
          </w:tcPr>
          <w:p w:rsidR="006A47B1" w:rsidRDefault="006A47B1" w:rsidP="00E12118">
            <w:pPr>
              <w:pStyle w:val="ConsPlusNormal"/>
            </w:pPr>
            <w:r>
              <w:t>5,8</w:t>
            </w:r>
          </w:p>
        </w:tc>
      </w:tr>
      <w:tr w:rsidR="006A47B1" w:rsidTr="00E12118">
        <w:tc>
          <w:tcPr>
            <w:tcW w:w="567" w:type="dxa"/>
          </w:tcPr>
          <w:p w:rsidR="006A47B1" w:rsidRDefault="006A47B1" w:rsidP="00E12118">
            <w:pPr>
              <w:pStyle w:val="ConsPlusNormal"/>
            </w:pPr>
            <w:r>
              <w:t>12</w:t>
            </w:r>
          </w:p>
        </w:tc>
        <w:tc>
          <w:tcPr>
            <w:tcW w:w="5896" w:type="dxa"/>
          </w:tcPr>
          <w:p w:rsidR="006A47B1" w:rsidRDefault="006A47B1" w:rsidP="00E12118">
            <w:pPr>
              <w:pStyle w:val="ConsPlusNormal"/>
            </w:pPr>
            <w:r>
              <w:t>Смертность детей в возрасте 0-4 лет (на 100 тыс. детей соответствующего возраста)</w:t>
            </w:r>
          </w:p>
        </w:tc>
        <w:tc>
          <w:tcPr>
            <w:tcW w:w="1013" w:type="dxa"/>
          </w:tcPr>
          <w:p w:rsidR="006A47B1" w:rsidRDefault="006A47B1" w:rsidP="00E12118">
            <w:pPr>
              <w:pStyle w:val="ConsPlusNormal"/>
            </w:pPr>
            <w:r>
              <w:t>212,0</w:t>
            </w:r>
          </w:p>
        </w:tc>
        <w:tc>
          <w:tcPr>
            <w:tcW w:w="994" w:type="dxa"/>
          </w:tcPr>
          <w:p w:rsidR="006A47B1" w:rsidRDefault="006A47B1" w:rsidP="00E12118">
            <w:pPr>
              <w:pStyle w:val="ConsPlusNormal"/>
            </w:pPr>
            <w:r>
              <w:t>206,0</w:t>
            </w:r>
          </w:p>
        </w:tc>
        <w:tc>
          <w:tcPr>
            <w:tcW w:w="1147" w:type="dxa"/>
          </w:tcPr>
          <w:p w:rsidR="006A47B1" w:rsidRDefault="006A47B1" w:rsidP="00E12118">
            <w:pPr>
              <w:pStyle w:val="ConsPlusNormal"/>
            </w:pPr>
            <w:r>
              <w:t>201,0</w:t>
            </w:r>
          </w:p>
        </w:tc>
      </w:tr>
      <w:tr w:rsidR="006A47B1" w:rsidTr="00E12118">
        <w:tc>
          <w:tcPr>
            <w:tcW w:w="567" w:type="dxa"/>
          </w:tcPr>
          <w:p w:rsidR="006A47B1" w:rsidRDefault="006A47B1" w:rsidP="00E12118">
            <w:pPr>
              <w:pStyle w:val="ConsPlusNormal"/>
            </w:pPr>
            <w:r>
              <w:t>13</w:t>
            </w:r>
          </w:p>
        </w:tc>
        <w:tc>
          <w:tcPr>
            <w:tcW w:w="5896" w:type="dxa"/>
          </w:tcPr>
          <w:p w:rsidR="006A47B1" w:rsidRDefault="006A47B1" w:rsidP="00E12118">
            <w:pPr>
              <w:pStyle w:val="ConsPlusNormal"/>
            </w:pPr>
            <w:r>
              <w:t>Доля умерших в возрасте 0-4 лет на дому в общем количестве умерших в возрасте 0-4 лет</w:t>
            </w:r>
          </w:p>
        </w:tc>
        <w:tc>
          <w:tcPr>
            <w:tcW w:w="1013" w:type="dxa"/>
          </w:tcPr>
          <w:p w:rsidR="006A47B1" w:rsidRDefault="006A47B1" w:rsidP="00E12118">
            <w:pPr>
              <w:pStyle w:val="ConsPlusNormal"/>
            </w:pPr>
            <w:r>
              <w:t>6,9</w:t>
            </w:r>
          </w:p>
        </w:tc>
        <w:tc>
          <w:tcPr>
            <w:tcW w:w="994" w:type="dxa"/>
          </w:tcPr>
          <w:p w:rsidR="006A47B1" w:rsidRDefault="006A47B1" w:rsidP="00E12118">
            <w:pPr>
              <w:pStyle w:val="ConsPlusNormal"/>
            </w:pPr>
            <w:r>
              <w:t>6,5</w:t>
            </w:r>
          </w:p>
        </w:tc>
        <w:tc>
          <w:tcPr>
            <w:tcW w:w="1147" w:type="dxa"/>
          </w:tcPr>
          <w:p w:rsidR="006A47B1" w:rsidRDefault="006A47B1" w:rsidP="00E12118">
            <w:pPr>
              <w:pStyle w:val="ConsPlusNormal"/>
            </w:pPr>
            <w:r>
              <w:t>6,3</w:t>
            </w:r>
          </w:p>
        </w:tc>
      </w:tr>
      <w:tr w:rsidR="006A47B1" w:rsidTr="00E12118">
        <w:tc>
          <w:tcPr>
            <w:tcW w:w="567" w:type="dxa"/>
          </w:tcPr>
          <w:p w:rsidR="006A47B1" w:rsidRDefault="006A47B1" w:rsidP="00E12118">
            <w:pPr>
              <w:pStyle w:val="ConsPlusNormal"/>
            </w:pPr>
            <w:r>
              <w:t>14</w:t>
            </w:r>
          </w:p>
        </w:tc>
        <w:tc>
          <w:tcPr>
            <w:tcW w:w="5896" w:type="dxa"/>
          </w:tcPr>
          <w:p w:rsidR="006A47B1" w:rsidRDefault="006A47B1" w:rsidP="00E12118">
            <w:pPr>
              <w:pStyle w:val="ConsPlusNormal"/>
            </w:pPr>
            <w:r>
              <w:t>Смертность детей в возрасте 0-17 лет (на 100 тыс. детей соответствующего возраста)</w:t>
            </w:r>
          </w:p>
        </w:tc>
        <w:tc>
          <w:tcPr>
            <w:tcW w:w="1013" w:type="dxa"/>
          </w:tcPr>
          <w:p w:rsidR="006A47B1" w:rsidRDefault="006A47B1" w:rsidP="00E12118">
            <w:pPr>
              <w:pStyle w:val="ConsPlusNormal"/>
            </w:pPr>
            <w:r>
              <w:t>70,0</w:t>
            </w:r>
          </w:p>
        </w:tc>
        <w:tc>
          <w:tcPr>
            <w:tcW w:w="994" w:type="dxa"/>
          </w:tcPr>
          <w:p w:rsidR="006A47B1" w:rsidRDefault="006A47B1" w:rsidP="00E12118">
            <w:pPr>
              <w:pStyle w:val="ConsPlusNormal"/>
            </w:pPr>
            <w:r>
              <w:t>69,0</w:t>
            </w:r>
          </w:p>
        </w:tc>
        <w:tc>
          <w:tcPr>
            <w:tcW w:w="1147" w:type="dxa"/>
          </w:tcPr>
          <w:p w:rsidR="006A47B1" w:rsidRDefault="006A47B1" w:rsidP="00E12118">
            <w:pPr>
              <w:pStyle w:val="ConsPlusNormal"/>
            </w:pPr>
            <w:r>
              <w:t>68,0</w:t>
            </w:r>
          </w:p>
        </w:tc>
      </w:tr>
      <w:tr w:rsidR="006A47B1" w:rsidTr="00E12118">
        <w:tc>
          <w:tcPr>
            <w:tcW w:w="567" w:type="dxa"/>
          </w:tcPr>
          <w:p w:rsidR="006A47B1" w:rsidRDefault="006A47B1" w:rsidP="00E12118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5896" w:type="dxa"/>
          </w:tcPr>
          <w:p w:rsidR="006A47B1" w:rsidRDefault="006A47B1" w:rsidP="00E12118">
            <w:pPr>
              <w:pStyle w:val="ConsPlusNormal"/>
            </w:pPr>
            <w:r>
              <w:t>Доля умерших в возрасте 0-17 лет на дому в общем количестве умерших в возрасте 0-17 лет</w:t>
            </w:r>
          </w:p>
        </w:tc>
        <w:tc>
          <w:tcPr>
            <w:tcW w:w="1013" w:type="dxa"/>
          </w:tcPr>
          <w:p w:rsidR="006A47B1" w:rsidRDefault="006A47B1" w:rsidP="00E12118">
            <w:pPr>
              <w:pStyle w:val="ConsPlusNormal"/>
            </w:pPr>
            <w:r>
              <w:t>9,8</w:t>
            </w:r>
          </w:p>
        </w:tc>
        <w:tc>
          <w:tcPr>
            <w:tcW w:w="994" w:type="dxa"/>
          </w:tcPr>
          <w:p w:rsidR="006A47B1" w:rsidRDefault="006A47B1" w:rsidP="00E12118">
            <w:pPr>
              <w:pStyle w:val="ConsPlusNormal"/>
            </w:pPr>
            <w:r>
              <w:t>9,5</w:t>
            </w:r>
          </w:p>
        </w:tc>
        <w:tc>
          <w:tcPr>
            <w:tcW w:w="1147" w:type="dxa"/>
          </w:tcPr>
          <w:p w:rsidR="006A47B1" w:rsidRDefault="006A47B1" w:rsidP="00E12118">
            <w:pPr>
              <w:pStyle w:val="ConsPlusNormal"/>
            </w:pPr>
            <w:r>
              <w:t>9,3</w:t>
            </w:r>
          </w:p>
        </w:tc>
      </w:tr>
      <w:tr w:rsidR="006A47B1" w:rsidTr="00E12118">
        <w:tc>
          <w:tcPr>
            <w:tcW w:w="567" w:type="dxa"/>
          </w:tcPr>
          <w:p w:rsidR="006A47B1" w:rsidRDefault="006A47B1" w:rsidP="00E12118">
            <w:pPr>
              <w:pStyle w:val="ConsPlusNormal"/>
            </w:pPr>
            <w:r>
              <w:t>16</w:t>
            </w:r>
          </w:p>
        </w:tc>
        <w:tc>
          <w:tcPr>
            <w:tcW w:w="5896" w:type="dxa"/>
          </w:tcPr>
          <w:p w:rsidR="006A47B1" w:rsidRDefault="006A47B1" w:rsidP="00E12118">
            <w:pPr>
              <w:pStyle w:val="ConsPlusNormal"/>
            </w:pPr>
            <w:r>
              <w:t>Доля пациентов со злокачественными новообразованиями, состоящих на учете с момента установления диагноза продолжительностью 5 лет и более, в общем числе пациентов со злокачественными новообразованиями, состоящих на учете (процентов)</w:t>
            </w:r>
          </w:p>
        </w:tc>
        <w:tc>
          <w:tcPr>
            <w:tcW w:w="1013" w:type="dxa"/>
          </w:tcPr>
          <w:p w:rsidR="006A47B1" w:rsidRDefault="006A47B1" w:rsidP="00E12118">
            <w:pPr>
              <w:pStyle w:val="ConsPlusNormal"/>
            </w:pPr>
            <w:r>
              <w:t>57,9</w:t>
            </w:r>
          </w:p>
        </w:tc>
        <w:tc>
          <w:tcPr>
            <w:tcW w:w="994" w:type="dxa"/>
          </w:tcPr>
          <w:p w:rsidR="006A47B1" w:rsidRDefault="006A47B1" w:rsidP="00E12118">
            <w:pPr>
              <w:pStyle w:val="ConsPlusNormal"/>
            </w:pPr>
            <w:r>
              <w:t>58,1</w:t>
            </w:r>
          </w:p>
        </w:tc>
        <w:tc>
          <w:tcPr>
            <w:tcW w:w="1147" w:type="dxa"/>
          </w:tcPr>
          <w:p w:rsidR="006A47B1" w:rsidRDefault="006A47B1" w:rsidP="00E12118">
            <w:pPr>
              <w:pStyle w:val="ConsPlusNormal"/>
            </w:pPr>
            <w:r>
              <w:t>58,4</w:t>
            </w:r>
          </w:p>
        </w:tc>
      </w:tr>
      <w:tr w:rsidR="006A47B1" w:rsidTr="00E12118">
        <w:tc>
          <w:tcPr>
            <w:tcW w:w="567" w:type="dxa"/>
          </w:tcPr>
          <w:p w:rsidR="006A47B1" w:rsidRDefault="006A47B1" w:rsidP="00E12118">
            <w:pPr>
              <w:pStyle w:val="ConsPlusNormal"/>
            </w:pPr>
            <w:r>
              <w:t>17</w:t>
            </w:r>
          </w:p>
        </w:tc>
        <w:tc>
          <w:tcPr>
            <w:tcW w:w="5896" w:type="dxa"/>
          </w:tcPr>
          <w:p w:rsidR="006A47B1" w:rsidRDefault="006A47B1" w:rsidP="00E12118">
            <w:pPr>
              <w:pStyle w:val="ConsPlusNormal"/>
            </w:pPr>
            <w:r>
              <w:t>Обеспеченность населения врачами (на 10 тыс. человек населения)</w:t>
            </w:r>
          </w:p>
        </w:tc>
        <w:tc>
          <w:tcPr>
            <w:tcW w:w="1013" w:type="dxa"/>
          </w:tcPr>
          <w:p w:rsidR="006A47B1" w:rsidRDefault="006A47B1" w:rsidP="00E12118">
            <w:pPr>
              <w:pStyle w:val="ConsPlusNormal"/>
            </w:pPr>
            <w:r>
              <w:t>37,2</w:t>
            </w:r>
          </w:p>
        </w:tc>
        <w:tc>
          <w:tcPr>
            <w:tcW w:w="994" w:type="dxa"/>
          </w:tcPr>
          <w:p w:rsidR="006A47B1" w:rsidRDefault="006A47B1" w:rsidP="00E12118">
            <w:pPr>
              <w:pStyle w:val="ConsPlusNormal"/>
            </w:pPr>
            <w:r>
              <w:t>36,9</w:t>
            </w:r>
          </w:p>
        </w:tc>
        <w:tc>
          <w:tcPr>
            <w:tcW w:w="1147" w:type="dxa"/>
          </w:tcPr>
          <w:p w:rsidR="006A47B1" w:rsidRDefault="006A47B1" w:rsidP="00E12118">
            <w:pPr>
              <w:pStyle w:val="ConsPlusNormal"/>
            </w:pPr>
            <w:r>
              <w:t>36,5</w:t>
            </w:r>
          </w:p>
        </w:tc>
      </w:tr>
      <w:tr w:rsidR="006A47B1" w:rsidTr="00E12118">
        <w:tc>
          <w:tcPr>
            <w:tcW w:w="567" w:type="dxa"/>
          </w:tcPr>
          <w:p w:rsidR="006A47B1" w:rsidRDefault="006A47B1" w:rsidP="00E12118">
            <w:pPr>
              <w:pStyle w:val="ConsPlusNormal"/>
            </w:pPr>
            <w:r>
              <w:t>17.1</w:t>
            </w:r>
          </w:p>
        </w:tc>
        <w:tc>
          <w:tcPr>
            <w:tcW w:w="5896" w:type="dxa"/>
          </w:tcPr>
          <w:p w:rsidR="006A47B1" w:rsidRDefault="006A47B1" w:rsidP="00E12118">
            <w:pPr>
              <w:pStyle w:val="ConsPlusNormal"/>
            </w:pPr>
            <w:r>
              <w:t>Обеспеченность населения врачами, оказывающими медицинскую помощь в амбулаторных условиях (на 10 тыс. человек населения)</w:t>
            </w:r>
          </w:p>
        </w:tc>
        <w:tc>
          <w:tcPr>
            <w:tcW w:w="1013" w:type="dxa"/>
          </w:tcPr>
          <w:p w:rsidR="006A47B1" w:rsidRDefault="006A47B1" w:rsidP="00E12118">
            <w:pPr>
              <w:pStyle w:val="ConsPlusNormal"/>
            </w:pPr>
            <w:r>
              <w:t>20,8</w:t>
            </w:r>
          </w:p>
        </w:tc>
        <w:tc>
          <w:tcPr>
            <w:tcW w:w="994" w:type="dxa"/>
          </w:tcPr>
          <w:p w:rsidR="006A47B1" w:rsidRDefault="006A47B1" w:rsidP="00E12118">
            <w:pPr>
              <w:pStyle w:val="ConsPlusNormal"/>
            </w:pPr>
            <w:r>
              <w:t>20,6</w:t>
            </w:r>
          </w:p>
        </w:tc>
        <w:tc>
          <w:tcPr>
            <w:tcW w:w="1147" w:type="dxa"/>
          </w:tcPr>
          <w:p w:rsidR="006A47B1" w:rsidRDefault="006A47B1" w:rsidP="00E12118">
            <w:pPr>
              <w:pStyle w:val="ConsPlusNormal"/>
            </w:pPr>
            <w:r>
              <w:t>20,4</w:t>
            </w:r>
          </w:p>
        </w:tc>
      </w:tr>
      <w:tr w:rsidR="006A47B1" w:rsidTr="00E12118">
        <w:tc>
          <w:tcPr>
            <w:tcW w:w="567" w:type="dxa"/>
          </w:tcPr>
          <w:p w:rsidR="006A47B1" w:rsidRDefault="006A47B1" w:rsidP="00E12118">
            <w:pPr>
              <w:pStyle w:val="ConsPlusNormal"/>
            </w:pPr>
            <w:r>
              <w:t>17.2</w:t>
            </w:r>
          </w:p>
        </w:tc>
        <w:tc>
          <w:tcPr>
            <w:tcW w:w="5896" w:type="dxa"/>
          </w:tcPr>
          <w:p w:rsidR="006A47B1" w:rsidRDefault="006A47B1" w:rsidP="00E12118">
            <w:pPr>
              <w:pStyle w:val="ConsPlusNormal"/>
            </w:pPr>
            <w:r>
              <w:t>Обеспеченность населения врачами, оказывающими медицинскую помощь в стационарных условиях (на 10 тыс. человек населения)</w:t>
            </w:r>
          </w:p>
        </w:tc>
        <w:tc>
          <w:tcPr>
            <w:tcW w:w="1013" w:type="dxa"/>
          </w:tcPr>
          <w:p w:rsidR="006A47B1" w:rsidRDefault="006A47B1" w:rsidP="00E12118">
            <w:pPr>
              <w:pStyle w:val="ConsPlusNormal"/>
            </w:pPr>
            <w:r>
              <w:t>16,4</w:t>
            </w:r>
          </w:p>
        </w:tc>
        <w:tc>
          <w:tcPr>
            <w:tcW w:w="994" w:type="dxa"/>
          </w:tcPr>
          <w:p w:rsidR="006A47B1" w:rsidRDefault="006A47B1" w:rsidP="00E12118">
            <w:pPr>
              <w:pStyle w:val="ConsPlusNormal"/>
            </w:pPr>
            <w:r>
              <w:t>16,3</w:t>
            </w:r>
          </w:p>
        </w:tc>
        <w:tc>
          <w:tcPr>
            <w:tcW w:w="1147" w:type="dxa"/>
          </w:tcPr>
          <w:p w:rsidR="006A47B1" w:rsidRDefault="006A47B1" w:rsidP="00E12118">
            <w:pPr>
              <w:pStyle w:val="ConsPlusNormal"/>
            </w:pPr>
            <w:r>
              <w:t>16,1</w:t>
            </w:r>
          </w:p>
        </w:tc>
      </w:tr>
      <w:tr w:rsidR="006A47B1" w:rsidTr="00E12118">
        <w:tc>
          <w:tcPr>
            <w:tcW w:w="567" w:type="dxa"/>
          </w:tcPr>
          <w:p w:rsidR="006A47B1" w:rsidRDefault="006A47B1" w:rsidP="00E12118">
            <w:pPr>
              <w:pStyle w:val="ConsPlusNormal"/>
            </w:pPr>
            <w:r>
              <w:t>18</w:t>
            </w:r>
          </w:p>
        </w:tc>
        <w:tc>
          <w:tcPr>
            <w:tcW w:w="5896" w:type="dxa"/>
          </w:tcPr>
          <w:p w:rsidR="006A47B1" w:rsidRDefault="006A47B1" w:rsidP="00E12118">
            <w:pPr>
              <w:pStyle w:val="ConsPlusNormal"/>
            </w:pPr>
            <w:r>
              <w:t>Обеспеченность населения средним медицинским персоналом (на 10 тыс. человек населения)</w:t>
            </w:r>
          </w:p>
        </w:tc>
        <w:tc>
          <w:tcPr>
            <w:tcW w:w="1013" w:type="dxa"/>
          </w:tcPr>
          <w:p w:rsidR="006A47B1" w:rsidRDefault="006A47B1" w:rsidP="00E12118">
            <w:pPr>
              <w:pStyle w:val="ConsPlusNormal"/>
            </w:pPr>
            <w:r>
              <w:t>65,5</w:t>
            </w:r>
          </w:p>
        </w:tc>
        <w:tc>
          <w:tcPr>
            <w:tcW w:w="994" w:type="dxa"/>
          </w:tcPr>
          <w:p w:rsidR="006A47B1" w:rsidRDefault="006A47B1" w:rsidP="00E12118">
            <w:pPr>
              <w:pStyle w:val="ConsPlusNormal"/>
            </w:pPr>
            <w:r>
              <w:t>66,5</w:t>
            </w:r>
          </w:p>
        </w:tc>
        <w:tc>
          <w:tcPr>
            <w:tcW w:w="1147" w:type="dxa"/>
          </w:tcPr>
          <w:p w:rsidR="006A47B1" w:rsidRDefault="006A47B1" w:rsidP="00E12118">
            <w:pPr>
              <w:pStyle w:val="ConsPlusNormal"/>
            </w:pPr>
            <w:r>
              <w:t>68,0</w:t>
            </w:r>
          </w:p>
        </w:tc>
      </w:tr>
      <w:tr w:rsidR="006A47B1" w:rsidTr="00E12118">
        <w:tc>
          <w:tcPr>
            <w:tcW w:w="567" w:type="dxa"/>
          </w:tcPr>
          <w:p w:rsidR="006A47B1" w:rsidRDefault="006A47B1" w:rsidP="00E12118">
            <w:pPr>
              <w:pStyle w:val="ConsPlusNormal"/>
            </w:pPr>
            <w:r>
              <w:t>18.1</w:t>
            </w:r>
          </w:p>
        </w:tc>
        <w:tc>
          <w:tcPr>
            <w:tcW w:w="5896" w:type="dxa"/>
          </w:tcPr>
          <w:p w:rsidR="006A47B1" w:rsidRDefault="006A47B1" w:rsidP="00E12118">
            <w:pPr>
              <w:pStyle w:val="ConsPlusNormal"/>
            </w:pPr>
            <w:r>
              <w:t>Обеспеченность населения средним медицинским персоналом, оказывающим медицинскую помощь в амбулаторных условиях (на 10 тыс. человек населения)</w:t>
            </w:r>
          </w:p>
        </w:tc>
        <w:tc>
          <w:tcPr>
            <w:tcW w:w="1013" w:type="dxa"/>
          </w:tcPr>
          <w:p w:rsidR="006A47B1" w:rsidRDefault="006A47B1" w:rsidP="00E12118">
            <w:pPr>
              <w:pStyle w:val="ConsPlusNormal"/>
            </w:pPr>
            <w:r>
              <w:t>33,5</w:t>
            </w:r>
          </w:p>
        </w:tc>
        <w:tc>
          <w:tcPr>
            <w:tcW w:w="994" w:type="dxa"/>
          </w:tcPr>
          <w:p w:rsidR="006A47B1" w:rsidRDefault="006A47B1" w:rsidP="00E12118">
            <w:pPr>
              <w:pStyle w:val="ConsPlusNormal"/>
            </w:pPr>
            <w:r>
              <w:t>34,0</w:t>
            </w:r>
          </w:p>
        </w:tc>
        <w:tc>
          <w:tcPr>
            <w:tcW w:w="1147" w:type="dxa"/>
          </w:tcPr>
          <w:p w:rsidR="006A47B1" w:rsidRDefault="006A47B1" w:rsidP="00E12118">
            <w:pPr>
              <w:pStyle w:val="ConsPlusNormal"/>
            </w:pPr>
            <w:r>
              <w:t>35,0</w:t>
            </w:r>
          </w:p>
        </w:tc>
      </w:tr>
      <w:tr w:rsidR="006A47B1" w:rsidTr="00E12118">
        <w:tc>
          <w:tcPr>
            <w:tcW w:w="567" w:type="dxa"/>
          </w:tcPr>
          <w:p w:rsidR="006A47B1" w:rsidRDefault="006A47B1" w:rsidP="00E12118">
            <w:pPr>
              <w:pStyle w:val="ConsPlusNormal"/>
            </w:pPr>
            <w:r>
              <w:t>18.2</w:t>
            </w:r>
          </w:p>
        </w:tc>
        <w:tc>
          <w:tcPr>
            <w:tcW w:w="5896" w:type="dxa"/>
          </w:tcPr>
          <w:p w:rsidR="006A47B1" w:rsidRDefault="006A47B1" w:rsidP="00E12118">
            <w:pPr>
              <w:pStyle w:val="ConsPlusNormal"/>
            </w:pPr>
            <w:r>
              <w:t>Обеспеченность населения средним медицинским персоналом, оказывающим медицинскую помощь в стационарных условиях (на 10 тыс. человек населения)</w:t>
            </w:r>
          </w:p>
        </w:tc>
        <w:tc>
          <w:tcPr>
            <w:tcW w:w="1013" w:type="dxa"/>
          </w:tcPr>
          <w:p w:rsidR="006A47B1" w:rsidRDefault="006A47B1" w:rsidP="00E12118">
            <w:pPr>
              <w:pStyle w:val="ConsPlusNormal"/>
            </w:pPr>
            <w:r>
              <w:t>32,0</w:t>
            </w:r>
          </w:p>
        </w:tc>
        <w:tc>
          <w:tcPr>
            <w:tcW w:w="994" w:type="dxa"/>
          </w:tcPr>
          <w:p w:rsidR="006A47B1" w:rsidRDefault="006A47B1" w:rsidP="00E12118">
            <w:pPr>
              <w:pStyle w:val="ConsPlusNormal"/>
            </w:pPr>
            <w:r>
              <w:t>32,5</w:t>
            </w:r>
          </w:p>
        </w:tc>
        <w:tc>
          <w:tcPr>
            <w:tcW w:w="1147" w:type="dxa"/>
          </w:tcPr>
          <w:p w:rsidR="006A47B1" w:rsidRDefault="006A47B1" w:rsidP="00E12118">
            <w:pPr>
              <w:pStyle w:val="ConsPlusNormal"/>
            </w:pPr>
            <w:r>
              <w:t>33,0</w:t>
            </w:r>
          </w:p>
        </w:tc>
      </w:tr>
      <w:tr w:rsidR="006A47B1" w:rsidTr="00E12118">
        <w:tc>
          <w:tcPr>
            <w:tcW w:w="567" w:type="dxa"/>
          </w:tcPr>
          <w:p w:rsidR="006A47B1" w:rsidRDefault="006A47B1" w:rsidP="00E12118">
            <w:pPr>
              <w:pStyle w:val="ConsPlusNormal"/>
            </w:pPr>
            <w:r>
              <w:t>19</w:t>
            </w:r>
          </w:p>
        </w:tc>
        <w:tc>
          <w:tcPr>
            <w:tcW w:w="5896" w:type="dxa"/>
          </w:tcPr>
          <w:p w:rsidR="006A47B1" w:rsidRDefault="006A47B1" w:rsidP="00E12118">
            <w:pPr>
              <w:pStyle w:val="ConsPlusNormal"/>
            </w:pPr>
            <w:r>
              <w:t>Средняя длительность лечения в медицинских организациях, оказывающих медицинскую помощь в стационарных условиях (день)</w:t>
            </w:r>
          </w:p>
        </w:tc>
        <w:tc>
          <w:tcPr>
            <w:tcW w:w="1013" w:type="dxa"/>
          </w:tcPr>
          <w:p w:rsidR="006A47B1" w:rsidRDefault="006A47B1" w:rsidP="00E12118">
            <w:pPr>
              <w:pStyle w:val="ConsPlusNormal"/>
            </w:pPr>
            <w:r>
              <w:t>10,6</w:t>
            </w:r>
          </w:p>
        </w:tc>
        <w:tc>
          <w:tcPr>
            <w:tcW w:w="994" w:type="dxa"/>
          </w:tcPr>
          <w:p w:rsidR="006A47B1" w:rsidRDefault="006A47B1" w:rsidP="00E12118">
            <w:pPr>
              <w:pStyle w:val="ConsPlusNormal"/>
            </w:pPr>
            <w:r>
              <w:t>10,3</w:t>
            </w:r>
          </w:p>
        </w:tc>
        <w:tc>
          <w:tcPr>
            <w:tcW w:w="1147" w:type="dxa"/>
          </w:tcPr>
          <w:p w:rsidR="006A47B1" w:rsidRDefault="006A47B1" w:rsidP="00E12118">
            <w:pPr>
              <w:pStyle w:val="ConsPlusNormal"/>
            </w:pPr>
            <w:r>
              <w:t>9,9</w:t>
            </w:r>
          </w:p>
        </w:tc>
      </w:tr>
      <w:tr w:rsidR="006A47B1" w:rsidTr="00E12118">
        <w:tc>
          <w:tcPr>
            <w:tcW w:w="567" w:type="dxa"/>
          </w:tcPr>
          <w:p w:rsidR="006A47B1" w:rsidRDefault="006A47B1" w:rsidP="00E12118">
            <w:pPr>
              <w:pStyle w:val="ConsPlusNormal"/>
            </w:pPr>
            <w:r>
              <w:t>20</w:t>
            </w:r>
          </w:p>
        </w:tc>
        <w:tc>
          <w:tcPr>
            <w:tcW w:w="5896" w:type="dxa"/>
          </w:tcPr>
          <w:p w:rsidR="006A47B1" w:rsidRDefault="006A47B1" w:rsidP="00E12118">
            <w:pPr>
              <w:pStyle w:val="ConsPlusNormal"/>
            </w:pPr>
            <w:r>
              <w:t>Эффективность деятельности медицинских организаций (на основе оценки выполнения функции врачебной должности, показателей рационального и целевого использования коечного фонда) (процентов)</w:t>
            </w:r>
          </w:p>
        </w:tc>
        <w:tc>
          <w:tcPr>
            <w:tcW w:w="1013" w:type="dxa"/>
          </w:tcPr>
          <w:p w:rsidR="006A47B1" w:rsidRDefault="006A47B1" w:rsidP="00E12118">
            <w:pPr>
              <w:pStyle w:val="ConsPlusNormal"/>
            </w:pPr>
            <w:r>
              <w:t>94</w:t>
            </w:r>
          </w:p>
        </w:tc>
        <w:tc>
          <w:tcPr>
            <w:tcW w:w="994" w:type="dxa"/>
          </w:tcPr>
          <w:p w:rsidR="006A47B1" w:rsidRDefault="006A47B1" w:rsidP="00E12118">
            <w:pPr>
              <w:pStyle w:val="ConsPlusNormal"/>
            </w:pPr>
            <w:r>
              <w:t>95</w:t>
            </w:r>
          </w:p>
        </w:tc>
        <w:tc>
          <w:tcPr>
            <w:tcW w:w="1147" w:type="dxa"/>
          </w:tcPr>
          <w:p w:rsidR="006A47B1" w:rsidRDefault="006A47B1" w:rsidP="00E12118">
            <w:pPr>
              <w:pStyle w:val="ConsPlusNormal"/>
            </w:pPr>
            <w:r>
              <w:t>96</w:t>
            </w:r>
          </w:p>
        </w:tc>
      </w:tr>
      <w:tr w:rsidR="006A47B1" w:rsidTr="00E12118">
        <w:tc>
          <w:tcPr>
            <w:tcW w:w="567" w:type="dxa"/>
          </w:tcPr>
          <w:p w:rsidR="006A47B1" w:rsidRDefault="006A47B1" w:rsidP="00E12118">
            <w:pPr>
              <w:pStyle w:val="ConsPlusNormal"/>
            </w:pPr>
            <w:r>
              <w:t>21</w:t>
            </w:r>
          </w:p>
        </w:tc>
        <w:tc>
          <w:tcPr>
            <w:tcW w:w="5896" w:type="dxa"/>
          </w:tcPr>
          <w:p w:rsidR="006A47B1" w:rsidRDefault="006A47B1" w:rsidP="00E12118">
            <w:pPr>
              <w:pStyle w:val="ConsPlusNormal"/>
            </w:pPr>
            <w:r>
              <w:t>Доля расходов на оказание медицинской помощи в условиях дневных стационаров в общих расходах на реализацию Территориальной программы (процентов)</w:t>
            </w:r>
          </w:p>
        </w:tc>
        <w:tc>
          <w:tcPr>
            <w:tcW w:w="1013" w:type="dxa"/>
          </w:tcPr>
          <w:p w:rsidR="006A47B1" w:rsidRDefault="006A47B1" w:rsidP="00E12118">
            <w:pPr>
              <w:pStyle w:val="ConsPlusNormal"/>
            </w:pPr>
            <w:r>
              <w:t>4,5</w:t>
            </w:r>
          </w:p>
        </w:tc>
        <w:tc>
          <w:tcPr>
            <w:tcW w:w="994" w:type="dxa"/>
          </w:tcPr>
          <w:p w:rsidR="006A47B1" w:rsidRDefault="006A47B1" w:rsidP="00E12118">
            <w:pPr>
              <w:pStyle w:val="ConsPlusNormal"/>
            </w:pPr>
            <w:r>
              <w:t>4,4</w:t>
            </w:r>
          </w:p>
        </w:tc>
        <w:tc>
          <w:tcPr>
            <w:tcW w:w="1147" w:type="dxa"/>
          </w:tcPr>
          <w:p w:rsidR="006A47B1" w:rsidRDefault="006A47B1" w:rsidP="00E12118">
            <w:pPr>
              <w:pStyle w:val="ConsPlusNormal"/>
            </w:pPr>
            <w:r>
              <w:t>4,4</w:t>
            </w:r>
          </w:p>
        </w:tc>
      </w:tr>
      <w:tr w:rsidR="006A47B1" w:rsidTr="00E12118">
        <w:tc>
          <w:tcPr>
            <w:tcW w:w="567" w:type="dxa"/>
          </w:tcPr>
          <w:p w:rsidR="006A47B1" w:rsidRDefault="006A47B1" w:rsidP="00E12118">
            <w:pPr>
              <w:pStyle w:val="ConsPlusNormal"/>
            </w:pPr>
            <w:r>
              <w:t>22</w:t>
            </w:r>
          </w:p>
        </w:tc>
        <w:tc>
          <w:tcPr>
            <w:tcW w:w="5896" w:type="dxa"/>
          </w:tcPr>
          <w:p w:rsidR="006A47B1" w:rsidRDefault="006A47B1" w:rsidP="00E12118">
            <w:pPr>
              <w:pStyle w:val="ConsPlusNormal"/>
            </w:pPr>
            <w:r>
              <w:t xml:space="preserve">Доля расходов </w:t>
            </w:r>
            <w:proofErr w:type="gramStart"/>
            <w:r>
              <w:t>на оказание медицинской помощи в амбулаторных условиях в неотложной форме в общих расходах на реализацию</w:t>
            </w:r>
            <w:proofErr w:type="gramEnd"/>
            <w:r>
              <w:t xml:space="preserve"> Территориальной программы (процентов)</w:t>
            </w:r>
          </w:p>
        </w:tc>
        <w:tc>
          <w:tcPr>
            <w:tcW w:w="1013" w:type="dxa"/>
          </w:tcPr>
          <w:p w:rsidR="006A47B1" w:rsidRDefault="006A47B1" w:rsidP="00E12118">
            <w:pPr>
              <w:pStyle w:val="ConsPlusNormal"/>
            </w:pPr>
            <w:r>
              <w:t>3,0</w:t>
            </w:r>
          </w:p>
        </w:tc>
        <w:tc>
          <w:tcPr>
            <w:tcW w:w="994" w:type="dxa"/>
          </w:tcPr>
          <w:p w:rsidR="006A47B1" w:rsidRDefault="006A47B1" w:rsidP="00E12118">
            <w:pPr>
              <w:pStyle w:val="ConsPlusNormal"/>
            </w:pPr>
            <w:r>
              <w:t>3,2</w:t>
            </w:r>
          </w:p>
        </w:tc>
        <w:tc>
          <w:tcPr>
            <w:tcW w:w="1147" w:type="dxa"/>
          </w:tcPr>
          <w:p w:rsidR="006A47B1" w:rsidRDefault="006A47B1" w:rsidP="00E12118">
            <w:pPr>
              <w:pStyle w:val="ConsPlusNormal"/>
            </w:pPr>
            <w:r>
              <w:t>3,2</w:t>
            </w:r>
          </w:p>
        </w:tc>
      </w:tr>
      <w:tr w:rsidR="006A47B1" w:rsidTr="00E12118">
        <w:tc>
          <w:tcPr>
            <w:tcW w:w="567" w:type="dxa"/>
          </w:tcPr>
          <w:p w:rsidR="006A47B1" w:rsidRDefault="006A47B1" w:rsidP="00E12118">
            <w:pPr>
              <w:pStyle w:val="ConsPlusNormal"/>
            </w:pPr>
            <w:r>
              <w:t>23</w:t>
            </w:r>
          </w:p>
        </w:tc>
        <w:tc>
          <w:tcPr>
            <w:tcW w:w="5896" w:type="dxa"/>
          </w:tcPr>
          <w:p w:rsidR="006A47B1" w:rsidRDefault="006A47B1" w:rsidP="00E12118">
            <w:pPr>
              <w:pStyle w:val="ConsPlusNormal"/>
            </w:pPr>
            <w:r>
              <w:t>Доля впервые выявленных случаев онкологических заболеваний на ранних стадиях (I и II стадии) от общего количества выявленных случаев онкологических заболеваний в течение года</w:t>
            </w:r>
          </w:p>
        </w:tc>
        <w:tc>
          <w:tcPr>
            <w:tcW w:w="1013" w:type="dxa"/>
          </w:tcPr>
          <w:p w:rsidR="006A47B1" w:rsidRDefault="006A47B1" w:rsidP="00E12118">
            <w:pPr>
              <w:pStyle w:val="ConsPlusNormal"/>
            </w:pPr>
            <w:r>
              <w:t>56,7</w:t>
            </w:r>
          </w:p>
        </w:tc>
        <w:tc>
          <w:tcPr>
            <w:tcW w:w="994" w:type="dxa"/>
          </w:tcPr>
          <w:p w:rsidR="006A47B1" w:rsidRDefault="006A47B1" w:rsidP="00E12118">
            <w:pPr>
              <w:pStyle w:val="ConsPlusNormal"/>
            </w:pPr>
            <w:r>
              <w:t>58</w:t>
            </w:r>
          </w:p>
        </w:tc>
        <w:tc>
          <w:tcPr>
            <w:tcW w:w="1147" w:type="dxa"/>
          </w:tcPr>
          <w:p w:rsidR="006A47B1" w:rsidRDefault="006A47B1" w:rsidP="00E12118">
            <w:pPr>
              <w:pStyle w:val="ConsPlusNormal"/>
            </w:pPr>
            <w:r>
              <w:t>59,2</w:t>
            </w:r>
          </w:p>
        </w:tc>
      </w:tr>
      <w:tr w:rsidR="006A47B1" w:rsidTr="00E12118">
        <w:tc>
          <w:tcPr>
            <w:tcW w:w="567" w:type="dxa"/>
          </w:tcPr>
          <w:p w:rsidR="006A47B1" w:rsidRDefault="006A47B1" w:rsidP="00E12118">
            <w:pPr>
              <w:pStyle w:val="ConsPlusNormal"/>
            </w:pPr>
            <w:r>
              <w:t>24</w:t>
            </w:r>
          </w:p>
        </w:tc>
        <w:tc>
          <w:tcPr>
            <w:tcW w:w="5896" w:type="dxa"/>
          </w:tcPr>
          <w:p w:rsidR="006A47B1" w:rsidRDefault="006A47B1" w:rsidP="00E12118">
            <w:pPr>
              <w:pStyle w:val="ConsPlusNormal"/>
            </w:pPr>
            <w:r>
              <w:t>Доля впервые выявленных случаев туберкулеза в ранней стадии в общем количестве случаев выявленного туберкулеза в течение года</w:t>
            </w:r>
          </w:p>
        </w:tc>
        <w:tc>
          <w:tcPr>
            <w:tcW w:w="1013" w:type="dxa"/>
          </w:tcPr>
          <w:p w:rsidR="006A47B1" w:rsidRDefault="006A47B1" w:rsidP="00E12118">
            <w:pPr>
              <w:pStyle w:val="ConsPlusNormal"/>
            </w:pPr>
            <w:r>
              <w:t>29,5</w:t>
            </w:r>
          </w:p>
        </w:tc>
        <w:tc>
          <w:tcPr>
            <w:tcW w:w="994" w:type="dxa"/>
          </w:tcPr>
          <w:p w:rsidR="006A47B1" w:rsidRDefault="006A47B1" w:rsidP="00E12118">
            <w:pPr>
              <w:pStyle w:val="ConsPlusNormal"/>
            </w:pPr>
            <w:r>
              <w:t>30,0</w:t>
            </w:r>
          </w:p>
        </w:tc>
        <w:tc>
          <w:tcPr>
            <w:tcW w:w="1147" w:type="dxa"/>
          </w:tcPr>
          <w:p w:rsidR="006A47B1" w:rsidRDefault="006A47B1" w:rsidP="00E12118">
            <w:pPr>
              <w:pStyle w:val="ConsPlusNormal"/>
            </w:pPr>
            <w:r>
              <w:t>30,5</w:t>
            </w:r>
          </w:p>
        </w:tc>
      </w:tr>
      <w:tr w:rsidR="006A47B1" w:rsidTr="00E12118">
        <w:tc>
          <w:tcPr>
            <w:tcW w:w="567" w:type="dxa"/>
          </w:tcPr>
          <w:p w:rsidR="006A47B1" w:rsidRDefault="006A47B1" w:rsidP="00E12118">
            <w:pPr>
              <w:pStyle w:val="ConsPlusNormal"/>
            </w:pPr>
            <w:r>
              <w:lastRenderedPageBreak/>
              <w:t>25</w:t>
            </w:r>
          </w:p>
        </w:tc>
        <w:tc>
          <w:tcPr>
            <w:tcW w:w="5896" w:type="dxa"/>
          </w:tcPr>
          <w:p w:rsidR="006A47B1" w:rsidRDefault="006A47B1" w:rsidP="00E12118">
            <w:pPr>
              <w:pStyle w:val="ConsPlusNormal"/>
            </w:pPr>
            <w:r>
              <w:t>Полнота охвата профилактическими медицинскими осмотрами детей (процентов)</w:t>
            </w:r>
          </w:p>
        </w:tc>
        <w:tc>
          <w:tcPr>
            <w:tcW w:w="1013" w:type="dxa"/>
          </w:tcPr>
          <w:p w:rsidR="006A47B1" w:rsidRDefault="006A47B1" w:rsidP="00E12118">
            <w:pPr>
              <w:pStyle w:val="ConsPlusNormal"/>
            </w:pPr>
            <w:r>
              <w:t>98,4</w:t>
            </w:r>
          </w:p>
        </w:tc>
        <w:tc>
          <w:tcPr>
            <w:tcW w:w="994" w:type="dxa"/>
          </w:tcPr>
          <w:p w:rsidR="006A47B1" w:rsidRDefault="006A47B1" w:rsidP="00E12118">
            <w:pPr>
              <w:pStyle w:val="ConsPlusNormal"/>
            </w:pPr>
            <w:r>
              <w:t>98,5</w:t>
            </w:r>
          </w:p>
        </w:tc>
        <w:tc>
          <w:tcPr>
            <w:tcW w:w="1147" w:type="dxa"/>
          </w:tcPr>
          <w:p w:rsidR="006A47B1" w:rsidRDefault="006A47B1" w:rsidP="00E12118">
            <w:pPr>
              <w:pStyle w:val="ConsPlusNormal"/>
            </w:pPr>
            <w:r>
              <w:t>98,6</w:t>
            </w:r>
          </w:p>
        </w:tc>
      </w:tr>
      <w:tr w:rsidR="006A47B1" w:rsidTr="00E12118">
        <w:tc>
          <w:tcPr>
            <w:tcW w:w="567" w:type="dxa"/>
          </w:tcPr>
          <w:p w:rsidR="006A47B1" w:rsidRDefault="006A47B1" w:rsidP="00E12118">
            <w:pPr>
              <w:pStyle w:val="ConsPlusNormal"/>
            </w:pPr>
            <w:r>
              <w:t>26</w:t>
            </w:r>
          </w:p>
        </w:tc>
        <w:tc>
          <w:tcPr>
            <w:tcW w:w="5896" w:type="dxa"/>
          </w:tcPr>
          <w:p w:rsidR="006A47B1" w:rsidRDefault="006A47B1" w:rsidP="00E12118">
            <w:pPr>
              <w:pStyle w:val="ConsPlusNormal"/>
            </w:pPr>
            <w:r>
              <w:t>Доля пациентов, получивших специализированную медицинскую помощь в стационарных условиях в федеральных медицинских организациях, в общем числе пациентов, которым была оказана медицинская помощь в стационарных условиях в рамках Территориальной программы ОМС (процентов)</w:t>
            </w:r>
          </w:p>
        </w:tc>
        <w:tc>
          <w:tcPr>
            <w:tcW w:w="1013" w:type="dxa"/>
          </w:tcPr>
          <w:p w:rsidR="006A47B1" w:rsidRDefault="006A47B1" w:rsidP="00E12118">
            <w:pPr>
              <w:pStyle w:val="ConsPlusNormal"/>
            </w:pPr>
            <w:r>
              <w:t>5,9</w:t>
            </w:r>
          </w:p>
        </w:tc>
        <w:tc>
          <w:tcPr>
            <w:tcW w:w="994" w:type="dxa"/>
          </w:tcPr>
          <w:p w:rsidR="006A47B1" w:rsidRDefault="006A47B1" w:rsidP="00E12118">
            <w:pPr>
              <w:pStyle w:val="ConsPlusNormal"/>
            </w:pPr>
            <w:r>
              <w:t>6,1</w:t>
            </w:r>
          </w:p>
        </w:tc>
        <w:tc>
          <w:tcPr>
            <w:tcW w:w="1147" w:type="dxa"/>
          </w:tcPr>
          <w:p w:rsidR="006A47B1" w:rsidRDefault="006A47B1" w:rsidP="00E12118">
            <w:pPr>
              <w:pStyle w:val="ConsPlusNormal"/>
            </w:pPr>
            <w:r>
              <w:t>6,3</w:t>
            </w:r>
          </w:p>
        </w:tc>
      </w:tr>
      <w:tr w:rsidR="006A47B1" w:rsidTr="00E12118">
        <w:tc>
          <w:tcPr>
            <w:tcW w:w="567" w:type="dxa"/>
          </w:tcPr>
          <w:p w:rsidR="006A47B1" w:rsidRDefault="006A47B1" w:rsidP="00E12118">
            <w:pPr>
              <w:pStyle w:val="ConsPlusNormal"/>
            </w:pPr>
            <w:r>
              <w:t>27</w:t>
            </w:r>
          </w:p>
        </w:tc>
        <w:tc>
          <w:tcPr>
            <w:tcW w:w="5896" w:type="dxa"/>
          </w:tcPr>
          <w:p w:rsidR="006A47B1" w:rsidRDefault="006A47B1" w:rsidP="00E12118">
            <w:pPr>
              <w:pStyle w:val="ConsPlusNormal"/>
            </w:pPr>
            <w:r>
              <w:t xml:space="preserve">Доля выездов бригад скорой медицинской помощи со временем </w:t>
            </w:r>
            <w:proofErr w:type="spellStart"/>
            <w:r>
              <w:t>доезда</w:t>
            </w:r>
            <w:proofErr w:type="spellEnd"/>
            <w:r>
              <w:t xml:space="preserve"> до пациента менее 20 минут с момента вызова в общем количестве вызовов (процентов)</w:t>
            </w:r>
          </w:p>
        </w:tc>
        <w:tc>
          <w:tcPr>
            <w:tcW w:w="1013" w:type="dxa"/>
          </w:tcPr>
          <w:p w:rsidR="006A47B1" w:rsidRDefault="006A47B1" w:rsidP="00E12118">
            <w:pPr>
              <w:pStyle w:val="ConsPlusNormal"/>
            </w:pPr>
            <w:r>
              <w:t>87,3</w:t>
            </w:r>
          </w:p>
        </w:tc>
        <w:tc>
          <w:tcPr>
            <w:tcW w:w="994" w:type="dxa"/>
          </w:tcPr>
          <w:p w:rsidR="006A47B1" w:rsidRDefault="006A47B1" w:rsidP="00E12118">
            <w:pPr>
              <w:pStyle w:val="ConsPlusNormal"/>
            </w:pPr>
            <w:r>
              <w:t>87,5</w:t>
            </w:r>
          </w:p>
        </w:tc>
        <w:tc>
          <w:tcPr>
            <w:tcW w:w="1147" w:type="dxa"/>
          </w:tcPr>
          <w:p w:rsidR="006A47B1" w:rsidRDefault="006A47B1" w:rsidP="00E12118">
            <w:pPr>
              <w:pStyle w:val="ConsPlusNormal"/>
            </w:pPr>
            <w:r>
              <w:t>88,4</w:t>
            </w:r>
          </w:p>
        </w:tc>
      </w:tr>
      <w:tr w:rsidR="006A47B1" w:rsidTr="00E12118">
        <w:tc>
          <w:tcPr>
            <w:tcW w:w="567" w:type="dxa"/>
          </w:tcPr>
          <w:p w:rsidR="006A47B1" w:rsidRDefault="006A47B1" w:rsidP="00E12118">
            <w:pPr>
              <w:pStyle w:val="ConsPlusNormal"/>
            </w:pPr>
            <w:r>
              <w:t>28</w:t>
            </w:r>
          </w:p>
        </w:tc>
        <w:tc>
          <w:tcPr>
            <w:tcW w:w="5896" w:type="dxa"/>
          </w:tcPr>
          <w:p w:rsidR="006A47B1" w:rsidRDefault="006A47B1" w:rsidP="00E12118">
            <w:pPr>
              <w:pStyle w:val="ConsPlusNormal"/>
            </w:pPr>
            <w:r>
              <w:t>Удельный вес числа лиц в возрасте 18 лет и старше, прошедших диспансеризацию, в общем количестве лиц в возрасте 18 лет и старше, подлежащих диспансеризации, в том числе проживающих в городской и сельской местности (процентов)</w:t>
            </w:r>
          </w:p>
        </w:tc>
        <w:tc>
          <w:tcPr>
            <w:tcW w:w="1013" w:type="dxa"/>
          </w:tcPr>
          <w:p w:rsidR="006A47B1" w:rsidRDefault="006A47B1" w:rsidP="00E12118">
            <w:pPr>
              <w:pStyle w:val="ConsPlusNormal"/>
            </w:pPr>
            <w:r>
              <w:t>94,3</w:t>
            </w:r>
          </w:p>
        </w:tc>
        <w:tc>
          <w:tcPr>
            <w:tcW w:w="994" w:type="dxa"/>
          </w:tcPr>
          <w:p w:rsidR="006A47B1" w:rsidRDefault="006A47B1" w:rsidP="00E12118">
            <w:pPr>
              <w:pStyle w:val="ConsPlusNormal"/>
            </w:pPr>
            <w:r>
              <w:t>96,2</w:t>
            </w:r>
          </w:p>
        </w:tc>
        <w:tc>
          <w:tcPr>
            <w:tcW w:w="1147" w:type="dxa"/>
          </w:tcPr>
          <w:p w:rsidR="006A47B1" w:rsidRDefault="006A47B1" w:rsidP="00E12118">
            <w:pPr>
              <w:pStyle w:val="ConsPlusNormal"/>
            </w:pPr>
            <w:r>
              <w:t>96,5</w:t>
            </w:r>
          </w:p>
        </w:tc>
      </w:tr>
      <w:tr w:rsidR="006A47B1" w:rsidTr="00E12118">
        <w:tc>
          <w:tcPr>
            <w:tcW w:w="567" w:type="dxa"/>
          </w:tcPr>
          <w:p w:rsidR="006A47B1" w:rsidRDefault="006A47B1" w:rsidP="00E12118">
            <w:pPr>
              <w:pStyle w:val="ConsPlusNormal"/>
            </w:pPr>
            <w:r>
              <w:t>29</w:t>
            </w:r>
          </w:p>
        </w:tc>
        <w:tc>
          <w:tcPr>
            <w:tcW w:w="5896" w:type="dxa"/>
          </w:tcPr>
          <w:p w:rsidR="006A47B1" w:rsidRDefault="006A47B1" w:rsidP="00E12118">
            <w:pPr>
              <w:pStyle w:val="ConsPlusNormal"/>
            </w:pPr>
            <w:r>
              <w:t xml:space="preserve">Доля пациентов с инфарктом миокарда,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заболевания, в общем количестве госпитализированных пациентов с инфарктом миокарда (процентов)</w:t>
            </w:r>
          </w:p>
        </w:tc>
        <w:tc>
          <w:tcPr>
            <w:tcW w:w="1013" w:type="dxa"/>
          </w:tcPr>
          <w:p w:rsidR="006A47B1" w:rsidRDefault="006A47B1" w:rsidP="00E12118">
            <w:pPr>
              <w:pStyle w:val="ConsPlusNormal"/>
            </w:pPr>
            <w:r>
              <w:t>50</w:t>
            </w:r>
          </w:p>
        </w:tc>
        <w:tc>
          <w:tcPr>
            <w:tcW w:w="994" w:type="dxa"/>
          </w:tcPr>
          <w:p w:rsidR="006A47B1" w:rsidRDefault="006A47B1" w:rsidP="00E12118">
            <w:pPr>
              <w:pStyle w:val="ConsPlusNormal"/>
            </w:pPr>
            <w:r>
              <w:t>57</w:t>
            </w:r>
          </w:p>
        </w:tc>
        <w:tc>
          <w:tcPr>
            <w:tcW w:w="1147" w:type="dxa"/>
          </w:tcPr>
          <w:p w:rsidR="006A47B1" w:rsidRDefault="006A47B1" w:rsidP="00E12118">
            <w:pPr>
              <w:pStyle w:val="ConsPlusNormal"/>
            </w:pPr>
            <w:r>
              <w:t>60</w:t>
            </w:r>
          </w:p>
        </w:tc>
      </w:tr>
      <w:tr w:rsidR="006A47B1" w:rsidTr="00E12118">
        <w:tc>
          <w:tcPr>
            <w:tcW w:w="567" w:type="dxa"/>
          </w:tcPr>
          <w:p w:rsidR="006A47B1" w:rsidRDefault="006A47B1" w:rsidP="00E12118">
            <w:pPr>
              <w:pStyle w:val="ConsPlusNormal"/>
            </w:pPr>
            <w:r>
              <w:t>30</w:t>
            </w:r>
          </w:p>
        </w:tc>
        <w:tc>
          <w:tcPr>
            <w:tcW w:w="5896" w:type="dxa"/>
          </w:tcPr>
          <w:p w:rsidR="006A47B1" w:rsidRDefault="006A47B1" w:rsidP="00E12118">
            <w:pPr>
              <w:pStyle w:val="ConsPlusNormal"/>
            </w:pPr>
            <w:r>
              <w:t xml:space="preserve">Доля пациентов с острым инфарктом миокарда,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инфарктом миокарда (процентов)</w:t>
            </w:r>
          </w:p>
        </w:tc>
        <w:tc>
          <w:tcPr>
            <w:tcW w:w="1013" w:type="dxa"/>
          </w:tcPr>
          <w:p w:rsidR="006A47B1" w:rsidRDefault="006A47B1" w:rsidP="00E12118">
            <w:pPr>
              <w:pStyle w:val="ConsPlusNormal"/>
            </w:pPr>
            <w:r>
              <w:t>5</w:t>
            </w:r>
          </w:p>
        </w:tc>
        <w:tc>
          <w:tcPr>
            <w:tcW w:w="994" w:type="dxa"/>
          </w:tcPr>
          <w:p w:rsidR="006A47B1" w:rsidRDefault="006A47B1" w:rsidP="00E12118">
            <w:pPr>
              <w:pStyle w:val="ConsPlusNormal"/>
            </w:pPr>
            <w:r>
              <w:t>6</w:t>
            </w:r>
          </w:p>
        </w:tc>
        <w:tc>
          <w:tcPr>
            <w:tcW w:w="1147" w:type="dxa"/>
          </w:tcPr>
          <w:p w:rsidR="006A47B1" w:rsidRDefault="006A47B1" w:rsidP="00E12118">
            <w:pPr>
              <w:pStyle w:val="ConsPlusNormal"/>
            </w:pPr>
            <w:r>
              <w:t>7</w:t>
            </w:r>
          </w:p>
        </w:tc>
      </w:tr>
      <w:tr w:rsidR="006A47B1" w:rsidTr="00E12118">
        <w:tc>
          <w:tcPr>
            <w:tcW w:w="567" w:type="dxa"/>
          </w:tcPr>
          <w:p w:rsidR="006A47B1" w:rsidRDefault="006A47B1" w:rsidP="00E12118">
            <w:pPr>
              <w:pStyle w:val="ConsPlusNormal"/>
            </w:pPr>
            <w:r>
              <w:t>31</w:t>
            </w:r>
          </w:p>
        </w:tc>
        <w:tc>
          <w:tcPr>
            <w:tcW w:w="5896" w:type="dxa"/>
          </w:tcPr>
          <w:p w:rsidR="006A47B1" w:rsidRDefault="006A47B1" w:rsidP="00E12118">
            <w:pPr>
              <w:pStyle w:val="ConsPlusNormal"/>
            </w:pPr>
            <w:r>
              <w:t xml:space="preserve">Доля пациентов с острым инфарктом миокарда, которым проведено </w:t>
            </w:r>
            <w:proofErr w:type="spellStart"/>
            <w:r>
              <w:t>стентирование</w:t>
            </w:r>
            <w:proofErr w:type="spellEnd"/>
            <w:r>
              <w:t xml:space="preserve"> коронарных артерий, в общем количестве пациентов с острым инфарктом миокарда (процентов)</w:t>
            </w:r>
          </w:p>
        </w:tc>
        <w:tc>
          <w:tcPr>
            <w:tcW w:w="1013" w:type="dxa"/>
          </w:tcPr>
          <w:p w:rsidR="006A47B1" w:rsidRDefault="006A47B1" w:rsidP="00E12118">
            <w:pPr>
              <w:pStyle w:val="ConsPlusNormal"/>
            </w:pPr>
            <w:r>
              <w:t>75</w:t>
            </w:r>
          </w:p>
        </w:tc>
        <w:tc>
          <w:tcPr>
            <w:tcW w:w="994" w:type="dxa"/>
          </w:tcPr>
          <w:p w:rsidR="006A47B1" w:rsidRDefault="006A47B1" w:rsidP="00E12118">
            <w:pPr>
              <w:pStyle w:val="ConsPlusNormal"/>
            </w:pPr>
            <w:r>
              <w:t>80</w:t>
            </w:r>
          </w:p>
        </w:tc>
        <w:tc>
          <w:tcPr>
            <w:tcW w:w="1147" w:type="dxa"/>
          </w:tcPr>
          <w:p w:rsidR="006A47B1" w:rsidRDefault="006A47B1" w:rsidP="00E12118">
            <w:pPr>
              <w:pStyle w:val="ConsPlusNormal"/>
            </w:pPr>
            <w:r>
              <w:t>85</w:t>
            </w:r>
          </w:p>
        </w:tc>
      </w:tr>
      <w:tr w:rsidR="006A47B1" w:rsidTr="00E12118">
        <w:tc>
          <w:tcPr>
            <w:tcW w:w="567" w:type="dxa"/>
          </w:tcPr>
          <w:p w:rsidR="006A47B1" w:rsidRDefault="006A47B1" w:rsidP="00E12118">
            <w:pPr>
              <w:pStyle w:val="ConsPlusNormal"/>
            </w:pPr>
            <w:r>
              <w:t>32</w:t>
            </w:r>
          </w:p>
        </w:tc>
        <w:tc>
          <w:tcPr>
            <w:tcW w:w="5896" w:type="dxa"/>
          </w:tcPr>
          <w:p w:rsidR="006A47B1" w:rsidRDefault="006A47B1" w:rsidP="00E12118">
            <w:pPr>
              <w:pStyle w:val="ConsPlusNormal"/>
            </w:pPr>
            <w:r>
              <w:t xml:space="preserve">Количество проведенных выездной бригадой скорой медицинской помощи </w:t>
            </w:r>
            <w:proofErr w:type="spellStart"/>
            <w:r>
              <w:t>тромболизисов</w:t>
            </w:r>
            <w:proofErr w:type="spellEnd"/>
            <w:r>
              <w:t xml:space="preserve"> у пациентов с острым и повторным инфарктом миокарда и с острыми цереброваскулярными болезнями в расчете на 100 пациентов с острым и повторным инфарктом миокарда и с острыми цереброваскулярными болезнями, которым оказана медицинская помощь выездными бригадами скорой медицинской помощи (процентов)</w:t>
            </w:r>
          </w:p>
        </w:tc>
        <w:tc>
          <w:tcPr>
            <w:tcW w:w="1013" w:type="dxa"/>
          </w:tcPr>
          <w:p w:rsidR="006A47B1" w:rsidRDefault="006A47B1" w:rsidP="00E12118">
            <w:pPr>
              <w:pStyle w:val="ConsPlusNormal"/>
            </w:pPr>
            <w:r>
              <w:t>4</w:t>
            </w:r>
          </w:p>
        </w:tc>
        <w:tc>
          <w:tcPr>
            <w:tcW w:w="994" w:type="dxa"/>
          </w:tcPr>
          <w:p w:rsidR="006A47B1" w:rsidRDefault="006A47B1" w:rsidP="00E12118">
            <w:pPr>
              <w:pStyle w:val="ConsPlusNormal"/>
            </w:pPr>
            <w:r>
              <w:t>3</w:t>
            </w:r>
          </w:p>
        </w:tc>
        <w:tc>
          <w:tcPr>
            <w:tcW w:w="1147" w:type="dxa"/>
          </w:tcPr>
          <w:p w:rsidR="006A47B1" w:rsidRDefault="006A47B1" w:rsidP="00E12118">
            <w:pPr>
              <w:pStyle w:val="ConsPlusNormal"/>
            </w:pPr>
            <w:r>
              <w:t>2</w:t>
            </w:r>
          </w:p>
        </w:tc>
      </w:tr>
      <w:tr w:rsidR="006A47B1" w:rsidTr="00E12118">
        <w:tc>
          <w:tcPr>
            <w:tcW w:w="567" w:type="dxa"/>
          </w:tcPr>
          <w:p w:rsidR="006A47B1" w:rsidRDefault="006A47B1" w:rsidP="00E12118">
            <w:pPr>
              <w:pStyle w:val="ConsPlusNormal"/>
            </w:pPr>
            <w:r>
              <w:t>33</w:t>
            </w:r>
          </w:p>
        </w:tc>
        <w:tc>
          <w:tcPr>
            <w:tcW w:w="5896" w:type="dxa"/>
          </w:tcPr>
          <w:p w:rsidR="006A47B1" w:rsidRDefault="006A47B1" w:rsidP="00E12118">
            <w:pPr>
              <w:pStyle w:val="ConsPlusNormal"/>
            </w:pPr>
            <w:r>
              <w:t xml:space="preserve">Доля пациентов с острыми цереброваскулярными болезнями,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заболевания, в общем количестве госпитализированных пациентов с острыми цереброваскулярными болезнями (процентов)</w:t>
            </w:r>
          </w:p>
        </w:tc>
        <w:tc>
          <w:tcPr>
            <w:tcW w:w="1013" w:type="dxa"/>
          </w:tcPr>
          <w:p w:rsidR="006A47B1" w:rsidRDefault="006A47B1" w:rsidP="00E12118">
            <w:pPr>
              <w:pStyle w:val="ConsPlusNormal"/>
            </w:pPr>
            <w:r>
              <w:t>25</w:t>
            </w:r>
          </w:p>
        </w:tc>
        <w:tc>
          <w:tcPr>
            <w:tcW w:w="994" w:type="dxa"/>
          </w:tcPr>
          <w:p w:rsidR="006A47B1" w:rsidRDefault="006A47B1" w:rsidP="00E12118">
            <w:pPr>
              <w:pStyle w:val="ConsPlusNormal"/>
            </w:pPr>
            <w:r>
              <w:t>30</w:t>
            </w:r>
          </w:p>
        </w:tc>
        <w:tc>
          <w:tcPr>
            <w:tcW w:w="1147" w:type="dxa"/>
          </w:tcPr>
          <w:p w:rsidR="006A47B1" w:rsidRDefault="006A47B1" w:rsidP="00E12118">
            <w:pPr>
              <w:pStyle w:val="ConsPlusNormal"/>
            </w:pPr>
            <w:r>
              <w:t>35</w:t>
            </w:r>
          </w:p>
        </w:tc>
      </w:tr>
      <w:tr w:rsidR="006A47B1" w:rsidTr="00E12118">
        <w:tc>
          <w:tcPr>
            <w:tcW w:w="567" w:type="dxa"/>
          </w:tcPr>
          <w:p w:rsidR="006A47B1" w:rsidRDefault="006A47B1" w:rsidP="00E12118">
            <w:pPr>
              <w:pStyle w:val="ConsPlusNormal"/>
            </w:pPr>
            <w:r>
              <w:t>34</w:t>
            </w:r>
          </w:p>
        </w:tc>
        <w:tc>
          <w:tcPr>
            <w:tcW w:w="5896" w:type="dxa"/>
          </w:tcPr>
          <w:p w:rsidR="006A47B1" w:rsidRDefault="006A47B1" w:rsidP="00E12118">
            <w:pPr>
              <w:pStyle w:val="ConsPlusNormal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 </w:t>
            </w:r>
            <w:proofErr w:type="gramStart"/>
            <w:r>
              <w:t>в первые</w:t>
            </w:r>
            <w:proofErr w:type="gramEnd"/>
            <w:r>
              <w:t xml:space="preserve"> 6 часов госпитализации, в общем количестве пациентов с острым ишемическим инсультом (процентов)</w:t>
            </w:r>
          </w:p>
        </w:tc>
        <w:tc>
          <w:tcPr>
            <w:tcW w:w="1013" w:type="dxa"/>
          </w:tcPr>
          <w:p w:rsidR="006A47B1" w:rsidRDefault="006A47B1" w:rsidP="00E12118">
            <w:pPr>
              <w:pStyle w:val="ConsPlusNormal"/>
            </w:pPr>
            <w:r>
              <w:t>2,6</w:t>
            </w:r>
          </w:p>
        </w:tc>
        <w:tc>
          <w:tcPr>
            <w:tcW w:w="994" w:type="dxa"/>
          </w:tcPr>
          <w:p w:rsidR="006A47B1" w:rsidRDefault="006A47B1" w:rsidP="00E12118">
            <w:pPr>
              <w:pStyle w:val="ConsPlusNormal"/>
            </w:pPr>
            <w:r>
              <w:t>2,7</w:t>
            </w:r>
          </w:p>
        </w:tc>
        <w:tc>
          <w:tcPr>
            <w:tcW w:w="1147" w:type="dxa"/>
          </w:tcPr>
          <w:p w:rsidR="006A47B1" w:rsidRDefault="006A47B1" w:rsidP="00E12118">
            <w:pPr>
              <w:pStyle w:val="ConsPlusNormal"/>
            </w:pPr>
            <w:r>
              <w:t>2,8</w:t>
            </w:r>
          </w:p>
        </w:tc>
      </w:tr>
      <w:tr w:rsidR="006A47B1" w:rsidTr="00E12118">
        <w:tc>
          <w:tcPr>
            <w:tcW w:w="567" w:type="dxa"/>
          </w:tcPr>
          <w:p w:rsidR="006A47B1" w:rsidRDefault="006A47B1" w:rsidP="00E12118">
            <w:pPr>
              <w:pStyle w:val="ConsPlusNormal"/>
            </w:pPr>
            <w:r>
              <w:t>35</w:t>
            </w:r>
          </w:p>
        </w:tc>
        <w:tc>
          <w:tcPr>
            <w:tcW w:w="5896" w:type="dxa"/>
          </w:tcPr>
          <w:p w:rsidR="006A47B1" w:rsidRDefault="006A47B1" w:rsidP="00E12118">
            <w:pPr>
              <w:pStyle w:val="ConsPlusNormal"/>
            </w:pPr>
            <w:r>
              <w:t>Количество обоснованных жалоб, в том числе на отказ в оказании медицинской помощи, предоставляемой в рамках Территориальной программы, в общем количестве жалоб</w:t>
            </w:r>
          </w:p>
        </w:tc>
        <w:tc>
          <w:tcPr>
            <w:tcW w:w="1013" w:type="dxa"/>
          </w:tcPr>
          <w:p w:rsidR="006A47B1" w:rsidRDefault="006A47B1" w:rsidP="00E12118">
            <w:pPr>
              <w:pStyle w:val="ConsPlusNormal"/>
            </w:pPr>
            <w:r>
              <w:t>100</w:t>
            </w:r>
          </w:p>
        </w:tc>
        <w:tc>
          <w:tcPr>
            <w:tcW w:w="994" w:type="dxa"/>
          </w:tcPr>
          <w:p w:rsidR="006A47B1" w:rsidRDefault="006A47B1" w:rsidP="00E12118">
            <w:pPr>
              <w:pStyle w:val="ConsPlusNormal"/>
            </w:pPr>
            <w:r>
              <w:t>80</w:t>
            </w:r>
          </w:p>
        </w:tc>
        <w:tc>
          <w:tcPr>
            <w:tcW w:w="1147" w:type="dxa"/>
          </w:tcPr>
          <w:p w:rsidR="006A47B1" w:rsidRDefault="006A47B1" w:rsidP="00E12118">
            <w:pPr>
              <w:pStyle w:val="ConsPlusNormal"/>
            </w:pPr>
            <w:r>
              <w:t>70</w:t>
            </w:r>
          </w:p>
        </w:tc>
      </w:tr>
    </w:tbl>
    <w:p w:rsidR="00D8532B" w:rsidRDefault="00D8532B"/>
    <w:sectPr w:rsidR="00D8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B1"/>
    <w:rsid w:val="0059047D"/>
    <w:rsid w:val="006153A4"/>
    <w:rsid w:val="006A47B1"/>
    <w:rsid w:val="0080357F"/>
    <w:rsid w:val="00D8532B"/>
    <w:rsid w:val="00D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7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7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3623E4EE99F3133DA492C4C60C765CB2157CA269960EA38DDAC2B4A65B20041213FB38FFE9BBC9F02zCN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Лящев Сергей Анатольевич</dc:creator>
  <cp:keywords/>
  <dc:description/>
  <cp:lastModifiedBy>Лящев Сергей Анатольевич</cp:lastModifiedBy>
  <cp:revision>2</cp:revision>
  <dcterms:created xsi:type="dcterms:W3CDTF">2017-04-07T11:24:00Z</dcterms:created>
  <dcterms:modified xsi:type="dcterms:W3CDTF">2017-04-07T12:19:00Z</dcterms:modified>
</cp:coreProperties>
</file>