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3A" w:rsidRDefault="009E7B3A" w:rsidP="009E7B3A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9E7B3A" w:rsidRDefault="009E7B3A" w:rsidP="009E7B3A">
      <w:pPr>
        <w:pStyle w:val="ConsPlusTitle"/>
        <w:jc w:val="center"/>
      </w:pPr>
      <w:r>
        <w:t>ОХРАНЫ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bookmarkStart w:id="0" w:name="P409"/>
      <w:bookmarkEnd w:id="0"/>
      <w:r>
        <w:t>Статья 19. Право на медицинскую помощь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E7B3A" w:rsidRDefault="009E7B3A" w:rsidP="009E7B3A">
      <w:pPr>
        <w:pStyle w:val="ConsPlusNormal"/>
        <w:spacing w:before="28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4. </w:t>
      </w:r>
      <w:hyperlink r:id="rId7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1" w:name="P418"/>
      <w:bookmarkEnd w:id="1"/>
      <w:r>
        <w:t>1) выбор врача и выбор медицинской организации в соответствии с настоящим Федеральным законом;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8" w:history="1">
        <w:r>
          <w:rPr>
            <w:color w:val="0000FF"/>
          </w:rPr>
          <w:t>требованиям</w:t>
        </w:r>
      </w:hyperlink>
      <w:r>
        <w:t>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3) получение консультаций врачей-специалистов;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9E7B3A" w:rsidRDefault="009E7B3A" w:rsidP="009E7B3A">
      <w:pPr>
        <w:pStyle w:val="ConsPlusNormal"/>
        <w:jc w:val="both"/>
      </w:pPr>
      <w:r>
        <w:t xml:space="preserve">(п. 4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9E7B3A" w:rsidRDefault="009E7B3A" w:rsidP="009E7B3A">
      <w:pPr>
        <w:pStyle w:val="ConsPlusNormal"/>
        <w:spacing w:before="28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7) защиту сведений, составляющих врачебную тайну;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lastRenderedPageBreak/>
        <w:t>8) отказ от медицинского вмешательства;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10) допуск к нему адвоката или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bookmarkStart w:id="2" w:name="P433"/>
      <w:bookmarkEnd w:id="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9E7B3A" w:rsidRDefault="009E7B3A" w:rsidP="009E7B3A">
      <w:pPr>
        <w:pStyle w:val="ConsPlusNormal"/>
        <w:spacing w:before="280"/>
        <w:ind w:firstLine="540"/>
        <w:jc w:val="both"/>
      </w:pPr>
      <w:bookmarkStart w:id="3" w:name="P437"/>
      <w:bookmarkEnd w:id="3"/>
      <w:r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4" w:name="P438"/>
      <w:bookmarkEnd w:id="4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11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w:anchor="P943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1018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5" w:name="P440"/>
      <w:bookmarkEnd w:id="5"/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49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437" w:history="1">
        <w:r>
          <w:rPr>
            <w:color w:val="0000FF"/>
          </w:rPr>
          <w:t>частях 1</w:t>
        </w:r>
      </w:hyperlink>
      <w:r>
        <w:t xml:space="preserve"> и </w:t>
      </w:r>
      <w:hyperlink w:anchor="P438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</w:t>
      </w:r>
      <w:r>
        <w:lastRenderedPageBreak/>
        <w:t xml:space="preserve">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4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6" w:name="P445"/>
      <w:bookmarkEnd w:id="6"/>
      <w:r>
        <w:t xml:space="preserve">7. </w:t>
      </w:r>
      <w:proofErr w:type="gramStart"/>
      <w: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>
        <w:t xml:space="preserve"> посредством применения единой системы идентификац</w:t>
      </w:r>
      <w:proofErr w:type="gramStart"/>
      <w:r>
        <w:t>ии и ау</w:t>
      </w:r>
      <w:proofErr w:type="gramEnd"/>
      <w: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9E7B3A" w:rsidRDefault="009E7B3A" w:rsidP="009E7B3A">
      <w:pPr>
        <w:pStyle w:val="ConsPlusNormal"/>
        <w:jc w:val="both"/>
      </w:pPr>
      <w:r>
        <w:t xml:space="preserve">(часть 7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7" w:name="P449"/>
      <w:bookmarkEnd w:id="7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8" w:name="P450"/>
      <w:bookmarkEnd w:id="8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9" w:name="P451"/>
      <w:bookmarkEnd w:id="9"/>
      <w:r>
        <w:t xml:space="preserve">2) в отношении лиц, страдающих </w:t>
      </w:r>
      <w:hyperlink r:id="rId17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10" w:name="P452"/>
      <w:bookmarkEnd w:id="10"/>
      <w:r>
        <w:t>3) в отношении лиц, страдающих тяжелыми психическими расстройствами;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11" w:name="P453"/>
      <w:bookmarkEnd w:id="11"/>
      <w:r>
        <w:t>4) в отношении лиц, совершивших общественно опасные деяния (преступления);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12" w:name="P455"/>
      <w:bookmarkEnd w:id="12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9E7B3A" w:rsidRDefault="009E7B3A" w:rsidP="009E7B3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19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proofErr w:type="gramStart"/>
      <w:r>
        <w:t xml:space="preserve">1) в случаях, указанных в </w:t>
      </w:r>
      <w:hyperlink w:anchor="P45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51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</w:t>
      </w:r>
      <w:r>
        <w:lastRenderedPageBreak/>
        <w:t>которого 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 xml:space="preserve">иного законного представителя лица, которое указано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2) в отношении лиц, указанных в </w:t>
      </w:r>
      <w:hyperlink w:anchor="P45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53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proofErr w:type="gramStart"/>
      <w:r>
        <w:t xml:space="preserve">3) в случае, указанном в </w:t>
      </w:r>
      <w:hyperlink w:anchor="P455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438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9E7B3A" w:rsidRDefault="009E7B3A" w:rsidP="009E7B3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13" w:name="P463"/>
      <w:bookmarkEnd w:id="13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bookmarkStart w:id="14" w:name="P465"/>
      <w:bookmarkEnd w:id="14"/>
      <w:r>
        <w:t>Статья 21. Выбор врача и медицинской организации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7" w:history="1">
        <w:proofErr w:type="gramStart"/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8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15" w:name="P468"/>
      <w:bookmarkEnd w:id="15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468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4. Для получения специализированной медицинской помощи в плановой форме выбор </w:t>
      </w:r>
      <w:r>
        <w:lastRenderedPageBreak/>
        <w:t>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6. При оказании гражданину медицинской помощи в рамках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1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P503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516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t>обучающихся</w:t>
      </w:r>
      <w:proofErr w:type="gramEnd"/>
      <w:r>
        <w:t>.</w:t>
      </w:r>
    </w:p>
    <w:p w:rsidR="009E7B3A" w:rsidRDefault="009E7B3A" w:rsidP="009E7B3A">
      <w:pPr>
        <w:pStyle w:val="ConsPlusNormal"/>
        <w:jc w:val="both"/>
      </w:pPr>
      <w:r>
        <w:t xml:space="preserve">(часть 9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bookmarkStart w:id="16" w:name="P480"/>
      <w:bookmarkEnd w:id="16"/>
      <w:r>
        <w:t>Статья 22. Информация о состоянии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 xml:space="preserve">1. </w:t>
      </w:r>
      <w:proofErr w:type="gramStart"/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1018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</w:t>
      </w:r>
      <w:r>
        <w:lastRenderedPageBreak/>
        <w:t xml:space="preserve">представителям. В отношении лиц, достигших возраста, установленного </w:t>
      </w:r>
      <w:hyperlink w:anchor="P1018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4. Пациент либо его </w:t>
      </w:r>
      <w:hyperlink r:id="rId34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5. Пациент либо его законный представитель имеет право по запросу, </w:t>
      </w:r>
      <w:proofErr w:type="gramStart"/>
      <w:r>
        <w:t>направленному</w:t>
      </w:r>
      <w:proofErr w:type="gramEnd"/>
      <w: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37" w:history="1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9E7B3A" w:rsidRDefault="009E7B3A" w:rsidP="009E7B3A">
      <w:pPr>
        <w:pStyle w:val="ConsPlusNormal"/>
        <w:jc w:val="both"/>
      </w:pPr>
      <w:r>
        <w:t xml:space="preserve">(часть 5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proofErr w:type="gramStart"/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39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914" w:history="1">
        <w:r>
          <w:rPr>
            <w:color w:val="0000FF"/>
          </w:rPr>
          <w:t>медицинские осмотры</w:t>
        </w:r>
      </w:hyperlink>
      <w:r>
        <w:t>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bookmarkStart w:id="17" w:name="P503"/>
      <w:bookmarkEnd w:id="17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 xml:space="preserve">1. </w:t>
      </w:r>
      <w:proofErr w:type="gramStart"/>
      <w: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1092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>
        <w:t xml:space="preserve"> освобождения от призыва на военную службу по состоянию здоровья.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>
        <w:t xml:space="preserve"> федеральным государственным органам, в которых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4. </w:t>
      </w:r>
      <w:hyperlink r:id="rId42" w:history="1">
        <w:proofErr w:type="gramStart"/>
        <w:r>
          <w:rPr>
            <w:color w:val="0000FF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>
        <w:t xml:space="preserve"> служба или приравненная к ней служба.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</w:t>
      </w:r>
      <w:r>
        <w:lastRenderedPageBreak/>
        <w:t xml:space="preserve">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44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>
        <w:t xml:space="preserve"> </w:t>
      </w:r>
      <w:proofErr w:type="gramStart"/>
      <w:r>
        <w:t xml:space="preserve"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>
        <w:t xml:space="preserve"> приравненной к ней службе.</w:t>
      </w:r>
    </w:p>
    <w:p w:rsidR="009E7B3A" w:rsidRDefault="009E7B3A" w:rsidP="009E7B3A">
      <w:pPr>
        <w:pStyle w:val="ConsPlusNormal"/>
        <w:jc w:val="both"/>
      </w:pPr>
      <w:r>
        <w:t xml:space="preserve">(часть 5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bookmarkStart w:id="18" w:name="P516"/>
      <w:bookmarkEnd w:id="18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bookmarkStart w:id="19" w:name="P518"/>
      <w:bookmarkEnd w:id="19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518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bookmarkStart w:id="20" w:name="P520"/>
      <w:bookmarkEnd w:id="20"/>
      <w:r>
        <w:t xml:space="preserve">3. </w:t>
      </w:r>
      <w:proofErr w:type="gramStart"/>
      <w: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20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</w:t>
      </w:r>
      <w:r>
        <w:lastRenderedPageBreak/>
        <w:t>федеральным органом исполнительной власти.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>
        <w:t>дств с пр</w:t>
      </w:r>
      <w:proofErr w:type="gramEnd"/>
      <w:r>
        <w:t xml:space="preserve">ивлечением в качестве объекта для этих целей лиц, указанных в </w:t>
      </w:r>
      <w:hyperlink w:anchor="P518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9E7B3A" w:rsidRDefault="009E7B3A" w:rsidP="009E7B3A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518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>
        <w:t xml:space="preserve"> исполнительной власти.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0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9E7B3A" w:rsidRDefault="009E7B3A" w:rsidP="009E7B3A">
      <w:pPr>
        <w:pStyle w:val="ConsPlusNormal"/>
        <w:spacing w:before="280"/>
        <w:ind w:firstLine="540"/>
        <w:jc w:val="both"/>
      </w:pPr>
      <w:bookmarkStart w:id="21" w:name="_GoBack"/>
      <w:bookmarkEnd w:id="21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9E7B3A" w:rsidRDefault="009E7B3A" w:rsidP="009E7B3A">
      <w:pPr>
        <w:pStyle w:val="ConsPlusNormal"/>
        <w:ind w:firstLine="540"/>
        <w:jc w:val="both"/>
      </w:pPr>
    </w:p>
    <w:p w:rsidR="009E7B3A" w:rsidRDefault="009E7B3A" w:rsidP="009E7B3A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9E7B3A" w:rsidRDefault="009E7B3A" w:rsidP="009E7B3A">
      <w:pPr>
        <w:pStyle w:val="ConsPlusNormal"/>
        <w:spacing w:before="22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9E7B3A" w:rsidRDefault="009E7B3A" w:rsidP="009E7B3A">
      <w:pPr>
        <w:pStyle w:val="ConsPlusNormal"/>
        <w:ind w:firstLine="540"/>
        <w:jc w:val="both"/>
      </w:pPr>
    </w:p>
    <w:p w:rsidR="006C0C0A" w:rsidRDefault="006C0C0A"/>
    <w:sectPr w:rsidR="006C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F4"/>
    <w:rsid w:val="000B58F4"/>
    <w:rsid w:val="004B02D6"/>
    <w:rsid w:val="006C0C0A"/>
    <w:rsid w:val="009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5AB8490583A67B5F32308326D69939D2A380235E654DF9DA4183EF0D3ECA058952600E5086ED506817153E1B950C3B918AF4B7A70D19DFO54DM" TargetMode="External"/><Relationship Id="rId18" Type="http://schemas.openxmlformats.org/officeDocument/2006/relationships/hyperlink" Target="consultantplus://offline/ref=D55AB8490583A67B5F32308326D69939D2A7812E54664DF9DA4183EF0D3ECA058952600E5086EC576217153E1B950C3B918AF4B7A70D19DFO54DM" TargetMode="External"/><Relationship Id="rId26" Type="http://schemas.openxmlformats.org/officeDocument/2006/relationships/hyperlink" Target="consultantplus://offline/ref=D55AB8490583A67B5F32308326D69939D0A588295E614DF9DA4183EF0D3ECA058952600E5086EC566817153E1B950C3B918AF4B7A70D19DFO54DM" TargetMode="External"/><Relationship Id="rId39" Type="http://schemas.openxmlformats.org/officeDocument/2006/relationships/hyperlink" Target="consultantplus://offline/ref=D55AB8490583A67B5F32308326D69939D3A38A235A6B10F3D2188FED0A3195128E1B6C0F5086ED556A48102B0ACD013F8B95F7ABBB0F1BOD4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5AB8490583A67B5F32308326D69939D2A68A225A674DF9DA4183EF0D3ECA058952600E5086EC536917153E1B950C3B918AF4B7A70D19DFO54DM" TargetMode="External"/><Relationship Id="rId34" Type="http://schemas.openxmlformats.org/officeDocument/2006/relationships/hyperlink" Target="consultantplus://offline/ref=D55AB8490583A67B5F32308326D69939D8AF8E2D5D6B10F3D2188FED0A3195128E1B6C0F5086EC526A48102B0ACD013F8B95F7ABBB0F1BOD4DM" TargetMode="External"/><Relationship Id="rId42" Type="http://schemas.openxmlformats.org/officeDocument/2006/relationships/hyperlink" Target="consultantplus://offline/ref=D55AB8490583A67B5F32308326D69939D2A28D2F5E644DF9DA4183EF0D3ECA058952600E5086ED546617153E1B950C3B918AF4B7A70D19DFO54DM" TargetMode="External"/><Relationship Id="rId47" Type="http://schemas.openxmlformats.org/officeDocument/2006/relationships/hyperlink" Target="consultantplus://offline/ref=D55AB8490583A67B5F32308326D69939D2A288285F684DF9DA4183EF0D3ECA058952600E5086EF556017153E1B950C3B918AF4B7A70D19DFO54DM" TargetMode="External"/><Relationship Id="rId50" Type="http://schemas.openxmlformats.org/officeDocument/2006/relationships/hyperlink" Target="consultantplus://offline/ref=D55AB8490583A67B5F32308326D69939D2A28C2F5F684DF9DA4183EF0D3ECA058952600E5086EC546517153E1B950C3B918AF4B7A70D19DFO54DM" TargetMode="External"/><Relationship Id="rId7" Type="http://schemas.openxmlformats.org/officeDocument/2006/relationships/hyperlink" Target="consultantplus://offline/ref=D55AB8490583A67B5F32308326D69939D0A28B2A5F664DF9DA4183EF0D3ECA058952600E5086EC566817153E1B950C3B918AF4B7A70D19DFO54DM" TargetMode="External"/><Relationship Id="rId12" Type="http://schemas.openxmlformats.org/officeDocument/2006/relationships/hyperlink" Target="consultantplus://offline/ref=D55AB8490583A67B5F32308326D69939D2A380235E654DF9DA4183EF0D3ECA058952600E5086ED536617153E1B950C3B918AF4B7A70D19DFO54DM" TargetMode="External"/><Relationship Id="rId17" Type="http://schemas.openxmlformats.org/officeDocument/2006/relationships/hyperlink" Target="consultantplus://offline/ref=D55AB8490583A67B5F32308326D69939D2A28C2F5F684DF9DA4183EF0D3ECA058952600E5086EC546517153E1B950C3B918AF4B7A70D19DFO54DM" TargetMode="External"/><Relationship Id="rId25" Type="http://schemas.openxmlformats.org/officeDocument/2006/relationships/hyperlink" Target="consultantplus://offline/ref=D55AB8490583A67B5F32308326D69939D0A2892C5D614DF9DA4183EF0D3ECA058952600E5086EC506917153E1B950C3B918AF4B7A70D19DFO54DM" TargetMode="External"/><Relationship Id="rId33" Type="http://schemas.openxmlformats.org/officeDocument/2006/relationships/hyperlink" Target="consultantplus://offline/ref=D55AB8490583A67B5F32308326D69939D2A3802C58664DF9DA4183EF0D3ECA058952600E5086EC566917153E1B950C3B918AF4B7A70D19DFO54DM" TargetMode="External"/><Relationship Id="rId38" Type="http://schemas.openxmlformats.org/officeDocument/2006/relationships/hyperlink" Target="consultantplus://offline/ref=D55AB8490583A67B5F32308326D69939D3A4892A54644DF9DA4183EF0D3ECA058952600E5086EC556117153E1B950C3B918AF4B7A70D19DFO54DM" TargetMode="External"/><Relationship Id="rId46" Type="http://schemas.openxmlformats.org/officeDocument/2006/relationships/hyperlink" Target="consultantplus://offline/ref=D55AB8490583A67B5F32308326D69939D2A68C2B59644DF9DA4183EF0D3ECA058952600E5086EC506117153E1B950C3B918AF4B7A70D19DFO54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5AB8490583A67B5F32308326D69939D0AF8F295A644DF9DA4183EF0D3ECA058952600E5087EE5E6617153E1B950C3B918AF4B7A70D19DFO54DM" TargetMode="External"/><Relationship Id="rId20" Type="http://schemas.openxmlformats.org/officeDocument/2006/relationships/hyperlink" Target="consultantplus://offline/ref=D55AB8490583A67B5F32308326D69939D0AF8F295A644DF9DA4183EF0D3ECA058952600E5087EE5E6917153E1B950C3B918AF4B7A70D19DFO54DM" TargetMode="External"/><Relationship Id="rId29" Type="http://schemas.openxmlformats.org/officeDocument/2006/relationships/hyperlink" Target="consultantplus://offline/ref=D55AB8490583A67B5F32308326D69939D0A2892C5D614DF9DA4183EF0D3ECA058952600E5086EC566217153E1B950C3B918AF4B7A70D19DFO54DM" TargetMode="External"/><Relationship Id="rId41" Type="http://schemas.openxmlformats.org/officeDocument/2006/relationships/hyperlink" Target="consultantplus://offline/ref=D55AB8490583A67B5F32308326D69939D2A288285F684DF9DA4183EF0D3ECA058952600E5086EF546817153E1B950C3B918AF4B7A70D19DFO54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AB8490583A67B5F32308326D69939D0A2892C5D614DF9DA4183EF0D3ECA058952600E5086EC506917153E1B950C3B918AF4B7A70D19DFO54DM" TargetMode="External"/><Relationship Id="rId11" Type="http://schemas.openxmlformats.org/officeDocument/2006/relationships/hyperlink" Target="consultantplus://offline/ref=D55AB8490583A67B5F32308326D69939D8AF8E2D5D6B10F3D2188FED0A3195128E1B6C0F5086EC526A48102B0ACD013F8B95F7ABBB0F1BOD4DM" TargetMode="External"/><Relationship Id="rId24" Type="http://schemas.openxmlformats.org/officeDocument/2006/relationships/hyperlink" Target="consultantplus://offline/ref=D55AB8490583A67B5F32308326D69939D2A08E2A58664DF9DA4183EF0D3ECA058952600E5086E85F6217153E1B950C3B918AF4B7A70D19DFO54DM" TargetMode="External"/><Relationship Id="rId32" Type="http://schemas.openxmlformats.org/officeDocument/2006/relationships/hyperlink" Target="consultantplus://offline/ref=D55AB8490583A67B5F32308326D69939D3AE8C2F5B604DF9DA4183EF0D3ECA058952600E5087E55E6417153E1B950C3B918AF4B7A70D19DFO54DM" TargetMode="External"/><Relationship Id="rId37" Type="http://schemas.openxmlformats.org/officeDocument/2006/relationships/hyperlink" Target="consultantplus://offline/ref=D55AB8490583A67B5F32308326D69939D2A08A225B634DF9DA4183EF0D3ECA058952600E5086EC566817153E1B950C3B918AF4B7A70D19DFO54DM" TargetMode="External"/><Relationship Id="rId40" Type="http://schemas.openxmlformats.org/officeDocument/2006/relationships/hyperlink" Target="consultantplus://offline/ref=D55AB8490583A67B5F32308326D69939D2A08D295F664DF9DA4183EF0D3ECA058952600C5381E702305814625FC41F3A978AF7B5BBO04FM" TargetMode="External"/><Relationship Id="rId45" Type="http://schemas.openxmlformats.org/officeDocument/2006/relationships/hyperlink" Target="consultantplus://offline/ref=D55AB8490583A67B5F32308326D69939D0A2892C5D614DF9DA4183EF0D3ECA058952600E5086EC506917153E1B950C3B918AF4B7A70D19DFO54DM" TargetMode="External"/><Relationship Id="rId5" Type="http://schemas.openxmlformats.org/officeDocument/2006/relationships/hyperlink" Target="consultantplus://offline/ref=D55AB8490583A67B5F32308326D69939D0A1882B55684DF9DA4183EF0D3ECA058952600E5086EC576117153E1B950C3B918AF4B7A70D19DFO54DM" TargetMode="External"/><Relationship Id="rId15" Type="http://schemas.openxmlformats.org/officeDocument/2006/relationships/hyperlink" Target="consultantplus://offline/ref=D55AB8490583A67B5F32308326D69939D3A4892A54644DF9DA4183EF0D3ECA058952600E5086EC546917153E1B950C3B918AF4B7A70D19DFO54DM" TargetMode="External"/><Relationship Id="rId23" Type="http://schemas.openxmlformats.org/officeDocument/2006/relationships/hyperlink" Target="consultantplus://offline/ref=D55AB8490583A67B5F32308326D69939D2A7812E54664DF9DA4183EF0D3ECA058952600E5086EC576417153E1B950C3B918AF4B7A70D19DFO54DM" TargetMode="External"/><Relationship Id="rId28" Type="http://schemas.openxmlformats.org/officeDocument/2006/relationships/hyperlink" Target="consultantplus://offline/ref=D55AB8490583A67B5F32308326D69939D2A58A2D55614DF9DA4183EF0D3ECA058952600E5086EC566817153E1B950C3B918AF4B7A70D19DFO54DM" TargetMode="External"/><Relationship Id="rId36" Type="http://schemas.openxmlformats.org/officeDocument/2006/relationships/hyperlink" Target="consultantplus://offline/ref=D55AB8490583A67B5F32308326D69939D0AF8F295A644DF9DA4183EF0D3ECA058952600E5087EE5E6817153E1B950C3B918AF4B7A70D19DFO54DM" TargetMode="External"/><Relationship Id="rId49" Type="http://schemas.openxmlformats.org/officeDocument/2006/relationships/hyperlink" Target="consultantplus://offline/ref=D55AB8490583A67B5F32308326D69939D0A18E2A59694DF9DA4183EF0D3ECA058952600E5086EC576317153E1B950C3B918AF4B7A70D19DFO54DM" TargetMode="External"/><Relationship Id="rId10" Type="http://schemas.openxmlformats.org/officeDocument/2006/relationships/hyperlink" Target="consultantplus://offline/ref=D55AB8490583A67B5F32308326D69939D8AF8E2D5D6B10F3D2188FED0A3195128E1B6C0F5086EC526A48102B0ACD013F8B95F7ABBB0F1BOD4DM" TargetMode="External"/><Relationship Id="rId19" Type="http://schemas.openxmlformats.org/officeDocument/2006/relationships/hyperlink" Target="consultantplus://offline/ref=D55AB8490583A67B5F32308326D69939D8AF8E2D5D6B10F3D2188FED0A3195128E1B6C0F5086EC526A48102B0ACD013F8B95F7ABBB0F1BOD4DM" TargetMode="External"/><Relationship Id="rId31" Type="http://schemas.openxmlformats.org/officeDocument/2006/relationships/hyperlink" Target="consultantplus://offline/ref=D55AB8490583A67B5F32308326D69939D0A28B2D5F634DF9DA4183EF0D3ECA058952600E5086EC566817153E1B950C3B918AF4B7A70D19DFO54DM" TargetMode="External"/><Relationship Id="rId44" Type="http://schemas.openxmlformats.org/officeDocument/2006/relationships/hyperlink" Target="consultantplus://offline/ref=D55AB8490583A67B5F32308326D69939D2A3812F54624DF9DA4183EF0D3ECA058952600E5086EC576517153E1B950C3B918AF4B7A70D19DFO54D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AB8490583A67B5F32308326D69939D2A7812E54664DF9DA4183EF0D3ECA058952600E5086EC576117153E1B950C3B918AF4B7A70D19DFO54DM" TargetMode="External"/><Relationship Id="rId14" Type="http://schemas.openxmlformats.org/officeDocument/2006/relationships/hyperlink" Target="consultantplus://offline/ref=D55AB8490583A67B5F32308326D69939D0A4812E58664DF9DA4183EF0D3ECA058952600E5086EC566817153E1B950C3B918AF4B7A70D19DFO54DM" TargetMode="External"/><Relationship Id="rId22" Type="http://schemas.openxmlformats.org/officeDocument/2006/relationships/hyperlink" Target="consultantplus://offline/ref=D55AB8490583A67B5F32308326D69939D8AF8E2D5D6B10F3D2188FED0A3195128E1B6C0F5086EC526A48102B0ACD013F8B95F7ABBB0F1BOD4DM" TargetMode="External"/><Relationship Id="rId27" Type="http://schemas.openxmlformats.org/officeDocument/2006/relationships/hyperlink" Target="consultantplus://offline/ref=D55AB8490583A67B5F32308326D69939D0A58B285E624DF9DA4183EF0D3ECA059B5238025082F2576302436F5DOC40M" TargetMode="External"/><Relationship Id="rId30" Type="http://schemas.openxmlformats.org/officeDocument/2006/relationships/hyperlink" Target="consultantplus://offline/ref=D55AB8490583A67B5F32308326D69939D0A2892C5D614DF9DA4183EF0D3ECA058952600E5086EC506917153E1B950C3B918AF4B7A70D19DFO54DM" TargetMode="External"/><Relationship Id="rId35" Type="http://schemas.openxmlformats.org/officeDocument/2006/relationships/hyperlink" Target="consultantplus://offline/ref=D55AB8490583A67B5F32308326D69939D3A68F2B5A654DF9DA4183EF0D3ECA058952600E5086EC566817153E1B950C3B918AF4B7A70D19DFO54DM" TargetMode="External"/><Relationship Id="rId43" Type="http://schemas.openxmlformats.org/officeDocument/2006/relationships/hyperlink" Target="consultantplus://offline/ref=D55AB8490583A67B5F32308326D69939D2A288285F684DF9DA4183EF0D3ECA058952600E5086EF556117153E1B950C3B918AF4B7A70D19DFO54DM" TargetMode="External"/><Relationship Id="rId48" Type="http://schemas.openxmlformats.org/officeDocument/2006/relationships/hyperlink" Target="consultantplus://offline/ref=D55AB8490583A67B5F32308326D69939D0A2882E55674DF9DA4183EF0D3ECA058952600E5086EC566917153E1B950C3B918AF4B7A70D19DFO54DM" TargetMode="External"/><Relationship Id="rId8" Type="http://schemas.openxmlformats.org/officeDocument/2006/relationships/hyperlink" Target="consultantplus://offline/ref=D55AB8490583A67B5F32308326D69939D0A3812E5C614DF9DA4183EF0D3ECA059B5238025082F2576302436F5DOC40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5637</Words>
  <Characters>32131</Characters>
  <Application>Microsoft Office Word</Application>
  <DocSecurity>0</DocSecurity>
  <Lines>267</Lines>
  <Paragraphs>75</Paragraphs>
  <ScaleCrop>false</ScaleCrop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Луняшина Мария Викторовна</dc:creator>
  <cp:keywords/>
  <dc:description/>
  <cp:lastModifiedBy>Фатеев Сергей Анатольевич</cp:lastModifiedBy>
  <cp:revision>3</cp:revision>
  <dcterms:created xsi:type="dcterms:W3CDTF">2020-12-04T12:59:00Z</dcterms:created>
  <dcterms:modified xsi:type="dcterms:W3CDTF">2020-12-08T12:21:00Z</dcterms:modified>
</cp:coreProperties>
</file>